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B43" w:rsidRPr="006A2B43" w:rsidRDefault="00AE7CE5" w:rsidP="006A2B43">
      <w:pPr>
        <w:pStyle w:val="Titel"/>
        <w:jc w:val="center"/>
        <w:rPr>
          <w:szCs w:val="32"/>
        </w:rPr>
      </w:pPr>
      <w:r w:rsidRPr="00A4505E">
        <w:rPr>
          <w:szCs w:val="32"/>
        </w:rPr>
        <w:t>Instruktionen</w:t>
      </w:r>
      <w:r w:rsidR="006A2B43">
        <w:rPr>
          <w:szCs w:val="32"/>
        </w:rPr>
        <w:t xml:space="preserve"> (Teil 1)</w:t>
      </w:r>
    </w:p>
    <w:p w:rsidR="00AE7CE5" w:rsidRPr="00AE2AF4" w:rsidRDefault="00AE7CE5" w:rsidP="00A4505E">
      <w:r w:rsidRPr="00AE2AF4">
        <w:t xml:space="preserve">Das Experiment, an dem Sie </w:t>
      </w:r>
      <w:r>
        <w:t xml:space="preserve">heute </w:t>
      </w:r>
      <w:r w:rsidRPr="00AE2AF4">
        <w:t xml:space="preserve">teilnehmen, ist Teil eines Forschungsprojektes. Es dient dazu, </w:t>
      </w:r>
      <w:r w:rsidRPr="00981620">
        <w:t>ökonomisches</w:t>
      </w:r>
      <w:r w:rsidRPr="00AE2AF4">
        <w:t xml:space="preserve"> Entscheidungsverhalten zu analysieren.</w:t>
      </w:r>
      <w:r w:rsidR="004F0944">
        <w:t xml:space="preserve"> </w:t>
      </w:r>
      <w:r w:rsidRPr="00176C8C">
        <w:t>Die Regeln und</w:t>
      </w:r>
      <w:r w:rsidRPr="00AE2AF4">
        <w:t xml:space="preserve"> Instruktionen sind für alle Teilnehmer gleich. Ihr</w:t>
      </w:r>
      <w:r w:rsidR="00FB6B4D">
        <w:t>e</w:t>
      </w:r>
      <w:r w:rsidRPr="00AE2AF4">
        <w:t xml:space="preserve"> </w:t>
      </w:r>
      <w:r w:rsidR="00FB6B4D">
        <w:t>Auszahlung</w:t>
      </w:r>
      <w:r w:rsidRPr="00AE2AF4">
        <w:t xml:space="preserve"> hängt von Ihren Entscheidungen </w:t>
      </w:r>
      <w:r w:rsidR="00FB6B4D">
        <w:t>während des Experiments ab</w:t>
      </w:r>
      <w:r w:rsidRPr="00AE2AF4">
        <w:t>. Bitte lesen Sie daher alle Instruktion</w:t>
      </w:r>
      <w:r>
        <w:t>en</w:t>
      </w:r>
      <w:r w:rsidRPr="00AE2AF4">
        <w:t xml:space="preserve"> sehr gründlich durch.</w:t>
      </w:r>
    </w:p>
    <w:p w:rsidR="00AE7CE5" w:rsidRDefault="00AE7CE5" w:rsidP="00A4505E">
      <w:pPr>
        <w:rPr>
          <w:b/>
          <w:bCs/>
        </w:rPr>
      </w:pPr>
      <w:r w:rsidRPr="00AE2AF4">
        <w:rPr>
          <w:b/>
          <w:bCs/>
        </w:rPr>
        <w:t xml:space="preserve">Bitte beachten Sie, dass es während des gesamten Experiments nicht gestattet ist, mit anderen Teilnehmern zu sprechen und Informationen auszutauschen. Sollten Sie eine Frage haben, dann heben Sie bitte Ihre Hand und wir werden zu Ihnen kommen und Ihre Frage beantworten. Bitte stellen Sie Ihre Frage(n) auf keinen Fall laut. Sollten Sie gegen diese Regeln verstoßen, sind wir leider gezwungen, </w:t>
      </w:r>
      <w:r>
        <w:rPr>
          <w:b/>
          <w:bCs/>
        </w:rPr>
        <w:t>Sie von dem</w:t>
      </w:r>
      <w:r w:rsidRPr="00AE2AF4">
        <w:rPr>
          <w:b/>
          <w:bCs/>
        </w:rPr>
        <w:t xml:space="preserve"> Experiment a</w:t>
      </w:r>
      <w:r>
        <w:rPr>
          <w:b/>
          <w:bCs/>
        </w:rPr>
        <w:t>uszuschließen</w:t>
      </w:r>
      <w:r w:rsidRPr="00AE2AF4">
        <w:rPr>
          <w:b/>
          <w:bCs/>
        </w:rPr>
        <w:t>.</w:t>
      </w:r>
    </w:p>
    <w:p w:rsidR="00AE7CE5" w:rsidRPr="001124E0" w:rsidRDefault="00AE7CE5" w:rsidP="00A4505E">
      <w:pPr>
        <w:pStyle w:val="berschrift1"/>
      </w:pPr>
      <w:r w:rsidRPr="001124E0">
        <w:t>Überblick</w:t>
      </w:r>
    </w:p>
    <w:p w:rsidR="00AE7CE5" w:rsidRPr="00A4505E" w:rsidRDefault="00AE7CE5" w:rsidP="00A4505E">
      <w:pPr>
        <w:rPr>
          <w:rStyle w:val="Hervorhebung"/>
          <w:i w:val="0"/>
        </w:rPr>
      </w:pPr>
      <w:r w:rsidRPr="00A4505E">
        <w:rPr>
          <w:rStyle w:val="Hervorhebung"/>
          <w:i w:val="0"/>
        </w:rPr>
        <w:t xml:space="preserve">Als Erstes </w:t>
      </w:r>
      <w:r w:rsidR="00416699">
        <w:rPr>
          <w:rStyle w:val="Hervorhebung"/>
          <w:i w:val="0"/>
        </w:rPr>
        <w:t xml:space="preserve">lesen Sie sich die Instruktionen durch. Danach </w:t>
      </w:r>
      <w:r w:rsidRPr="00A4505E">
        <w:rPr>
          <w:rStyle w:val="Hervorhebung"/>
          <w:i w:val="0"/>
        </w:rPr>
        <w:t xml:space="preserve">werden wir die </w:t>
      </w:r>
      <w:r w:rsidR="00416699">
        <w:rPr>
          <w:rStyle w:val="Hervorhebung"/>
          <w:i w:val="0"/>
        </w:rPr>
        <w:t>Instruktionen</w:t>
      </w:r>
      <w:r w:rsidRPr="00A4505E">
        <w:rPr>
          <w:rStyle w:val="Hervorhebung"/>
          <w:i w:val="0"/>
        </w:rPr>
        <w:t xml:space="preserve"> zusammen durchgehen und </w:t>
      </w:r>
      <w:r w:rsidR="00A4505E">
        <w:rPr>
          <w:rStyle w:val="Hervorhebung"/>
          <w:i w:val="0"/>
        </w:rPr>
        <w:t>Sie</w:t>
      </w:r>
      <w:r w:rsidRPr="00A4505E">
        <w:rPr>
          <w:rStyle w:val="Hervorhebung"/>
          <w:i w:val="0"/>
        </w:rPr>
        <w:t xml:space="preserve"> </w:t>
      </w:r>
      <w:r w:rsidR="003078B8">
        <w:rPr>
          <w:rStyle w:val="Hervorhebung"/>
          <w:i w:val="0"/>
        </w:rPr>
        <w:t>beantworten</w:t>
      </w:r>
      <w:r w:rsidRPr="00A4505E">
        <w:rPr>
          <w:rStyle w:val="Hervorhebung"/>
          <w:i w:val="0"/>
        </w:rPr>
        <w:t xml:space="preserve"> anschließend ein paar </w:t>
      </w:r>
      <w:r w:rsidR="00A4505E">
        <w:rPr>
          <w:rStyle w:val="Hervorhebung"/>
          <w:i w:val="0"/>
        </w:rPr>
        <w:t>Quizf</w:t>
      </w:r>
      <w:r w:rsidRPr="00A4505E">
        <w:rPr>
          <w:rStyle w:val="Hervorhebung"/>
          <w:i w:val="0"/>
        </w:rPr>
        <w:t xml:space="preserve">ragen, um sicher zu gehen dass </w:t>
      </w:r>
      <w:r w:rsidR="00A4505E">
        <w:rPr>
          <w:rStyle w:val="Hervorhebung"/>
          <w:i w:val="0"/>
        </w:rPr>
        <w:t>Sie</w:t>
      </w:r>
      <w:r w:rsidRPr="00A4505E">
        <w:rPr>
          <w:rStyle w:val="Hervorhebung"/>
          <w:i w:val="0"/>
        </w:rPr>
        <w:t xml:space="preserve"> alle</w:t>
      </w:r>
      <w:r w:rsidR="00A4505E">
        <w:rPr>
          <w:rStyle w:val="Hervorhebung"/>
          <w:i w:val="0"/>
        </w:rPr>
        <w:t>s</w:t>
      </w:r>
      <w:r w:rsidRPr="00A4505E">
        <w:rPr>
          <w:rStyle w:val="Hervorhebung"/>
          <w:i w:val="0"/>
        </w:rPr>
        <w:t xml:space="preserve"> verstanden hab</w:t>
      </w:r>
      <w:r w:rsidR="00A4505E">
        <w:rPr>
          <w:rStyle w:val="Hervorhebung"/>
          <w:i w:val="0"/>
        </w:rPr>
        <w:t>en</w:t>
      </w:r>
      <w:r w:rsidRPr="00A4505E">
        <w:rPr>
          <w:rStyle w:val="Hervorhebung"/>
          <w:i w:val="0"/>
        </w:rPr>
        <w:t xml:space="preserve">. </w:t>
      </w:r>
      <w:r w:rsidR="000E35AD">
        <w:rPr>
          <w:rStyle w:val="Hervorhebung"/>
          <w:i w:val="0"/>
        </w:rPr>
        <w:t>Danach haben Sie</w:t>
      </w:r>
      <w:r w:rsidRPr="00A4505E">
        <w:rPr>
          <w:rStyle w:val="Hervorhebung"/>
          <w:i w:val="0"/>
        </w:rPr>
        <w:t xml:space="preserve"> Zeit Fragen zu stellen bevor </w:t>
      </w:r>
      <w:r w:rsidR="00A4505E">
        <w:rPr>
          <w:rStyle w:val="Hervorhebung"/>
          <w:i w:val="0"/>
        </w:rPr>
        <w:t>das Experiment beginnt</w:t>
      </w:r>
      <w:r w:rsidR="004F0944">
        <w:rPr>
          <w:rStyle w:val="Hervorhebung"/>
          <w:i w:val="0"/>
        </w:rPr>
        <w:t xml:space="preserve">. Nach dem eigentlichen Experiment wird Ihnen ein Fragebogen ausgeteilt. </w:t>
      </w:r>
    </w:p>
    <w:p w:rsidR="004F0944" w:rsidRDefault="004F0944" w:rsidP="004F0944">
      <w:pPr>
        <w:rPr>
          <w:rStyle w:val="Hervorhebung"/>
          <w:i w:val="0"/>
        </w:rPr>
      </w:pPr>
      <w:r>
        <w:rPr>
          <w:rStyle w:val="Hervorhebung"/>
          <w:i w:val="0"/>
        </w:rPr>
        <w:t>Das Experiment</w:t>
      </w:r>
      <w:r w:rsidRPr="00A4505E">
        <w:rPr>
          <w:rStyle w:val="Hervorhebung"/>
          <w:i w:val="0"/>
        </w:rPr>
        <w:t xml:space="preserve"> besteht aus </w:t>
      </w:r>
      <w:r>
        <w:rPr>
          <w:rStyle w:val="Hervorhebung"/>
          <w:i w:val="0"/>
        </w:rPr>
        <w:t>6 verschiedenen</w:t>
      </w:r>
      <w:r>
        <w:rPr>
          <w:rStyle w:val="Hervorhebung"/>
          <w:b/>
          <w:i w:val="0"/>
        </w:rPr>
        <w:t xml:space="preserve"> Runden</w:t>
      </w:r>
      <w:r w:rsidRPr="00A4505E">
        <w:rPr>
          <w:rStyle w:val="Hervorhebung"/>
          <w:i w:val="0"/>
        </w:rPr>
        <w:t xml:space="preserve">, welche jeweils aus </w:t>
      </w:r>
      <w:r>
        <w:rPr>
          <w:rStyle w:val="Hervorhebung"/>
          <w:i w:val="0"/>
        </w:rPr>
        <w:t>20</w:t>
      </w:r>
      <w:r w:rsidRPr="00A4505E">
        <w:rPr>
          <w:rStyle w:val="Hervorhebung"/>
          <w:i w:val="0"/>
        </w:rPr>
        <w:t xml:space="preserve"> </w:t>
      </w:r>
      <w:r>
        <w:rPr>
          <w:rStyle w:val="Hervorhebung"/>
          <w:b/>
          <w:i w:val="0"/>
        </w:rPr>
        <w:t>Perioden</w:t>
      </w:r>
      <w:r>
        <w:rPr>
          <w:rStyle w:val="Hervorhebung"/>
          <w:i w:val="0"/>
        </w:rPr>
        <w:t xml:space="preserve"> bestehen. Insgesamt dauert das Experiment ca. 1,5 Stunden. Davon entfallen ca. 30 Minuten auf die Einleitung, die Quizfragen und den Fragebogen. Die restliche Stunde entfällt auf das eigentliche Experiment. In jeder Periode wird Ihnen ein Countdown von 30 Sekunden angezeigt. Sie können sich allerdings mehr oder weniger Zeit für Ihre Entscheidung nehmen. Der Countdown soll lediglich als Anhaltspunkt dienen, wie viel Zeit Sie sich pro Periode nehmen können um das eigentliche Experiment in einer Stunde zu beenden. Sie können das Experiment auf jeden Fall beenden auch wenn Sie länger als eine Stunde spielen. </w:t>
      </w:r>
    </w:p>
    <w:p w:rsidR="00115E7F" w:rsidRDefault="003F0DBD" w:rsidP="00A4505E">
      <w:pPr>
        <w:rPr>
          <w:rStyle w:val="Hervorhebung"/>
          <w:i w:val="0"/>
        </w:rPr>
      </w:pPr>
      <w:r>
        <w:rPr>
          <w:rStyle w:val="Hervorhebung"/>
          <w:i w:val="0"/>
        </w:rPr>
        <w:t xml:space="preserve">Die folgenden Instruktionen gelten für die ersten </w:t>
      </w:r>
      <w:r w:rsidR="00AA0791">
        <w:rPr>
          <w:rStyle w:val="Hervorhebung"/>
          <w:i w:val="0"/>
        </w:rPr>
        <w:t>drei</w:t>
      </w:r>
      <w:r>
        <w:rPr>
          <w:rStyle w:val="Hervorhebung"/>
          <w:i w:val="0"/>
        </w:rPr>
        <w:t xml:space="preserve"> Runden des Experiments. Nachdem Sie </w:t>
      </w:r>
      <w:r w:rsidR="00AA0791">
        <w:rPr>
          <w:rStyle w:val="Hervorhebung"/>
          <w:i w:val="0"/>
        </w:rPr>
        <w:t>drei</w:t>
      </w:r>
      <w:r>
        <w:rPr>
          <w:rStyle w:val="Hervorhebung"/>
          <w:i w:val="0"/>
        </w:rPr>
        <w:t xml:space="preserve"> Runden gespielt haben, unterbricht das Experiment </w:t>
      </w:r>
      <w:r w:rsidR="00C16471">
        <w:rPr>
          <w:rStyle w:val="Hervorhebung"/>
          <w:i w:val="0"/>
        </w:rPr>
        <w:t xml:space="preserve">und </w:t>
      </w:r>
      <w:r w:rsidR="00F41F93">
        <w:rPr>
          <w:rStyle w:val="Hervorhebung"/>
          <w:i w:val="0"/>
        </w:rPr>
        <w:t>auf dem Bildschirm</w:t>
      </w:r>
      <w:r w:rsidR="00C16471">
        <w:rPr>
          <w:rStyle w:val="Hervorhebung"/>
          <w:i w:val="0"/>
        </w:rPr>
        <w:t xml:space="preserve"> erscheint</w:t>
      </w:r>
      <w:r w:rsidR="00F41F93">
        <w:rPr>
          <w:rStyle w:val="Hervorhebung"/>
          <w:i w:val="0"/>
        </w:rPr>
        <w:t xml:space="preserve"> eine Passwortabfrage</w:t>
      </w:r>
      <w:r w:rsidR="00DF7B91">
        <w:rPr>
          <w:rStyle w:val="Hervorhebung"/>
          <w:i w:val="0"/>
        </w:rPr>
        <w:t xml:space="preserve">. Ihnen werden dann </w:t>
      </w:r>
      <w:r w:rsidR="00C16471">
        <w:rPr>
          <w:rStyle w:val="Hervorhebung"/>
          <w:i w:val="0"/>
        </w:rPr>
        <w:t>neue</w:t>
      </w:r>
      <w:r w:rsidR="00F41F93">
        <w:rPr>
          <w:rStyle w:val="Hervorhebung"/>
          <w:i w:val="0"/>
        </w:rPr>
        <w:t xml:space="preserve"> Instruktionen ausgeteilt, denen Sie das Passwort entnehmen können, das sie zum weiterspielen benötigen.</w:t>
      </w:r>
      <w:bookmarkStart w:id="0" w:name="_GoBack"/>
      <w:bookmarkEnd w:id="0"/>
      <w:r w:rsidR="00115E7F">
        <w:rPr>
          <w:rStyle w:val="Hervorhebung"/>
          <w:i w:val="0"/>
        </w:rPr>
        <w:t xml:space="preserve"> Nach der letzten Runde wird Ihnen die Auszahlung für das Experiment angezeigt. Heben Sie bitte Ihre Hand wenn Sie </w:t>
      </w:r>
      <w:r w:rsidR="00847548">
        <w:rPr>
          <w:rStyle w:val="Hervorhebung"/>
          <w:i w:val="0"/>
        </w:rPr>
        <w:t>die letzte Runde beendet haben</w:t>
      </w:r>
      <w:r w:rsidR="00115E7F">
        <w:rPr>
          <w:rStyle w:val="Hervorhebung"/>
          <w:i w:val="0"/>
        </w:rPr>
        <w:t xml:space="preserve">. </w:t>
      </w:r>
      <w:r w:rsidR="004F0944">
        <w:rPr>
          <w:rStyle w:val="Hervorhebung"/>
          <w:i w:val="0"/>
        </w:rPr>
        <w:t xml:space="preserve">Ihnen wird dann der Fragebogen ausgeteilt. Wenn Sie den Fragebogen ausgefüllt haben, heben Sie bitte erneut Ihre Hand. </w:t>
      </w:r>
      <w:r w:rsidR="00115E7F">
        <w:rPr>
          <w:rStyle w:val="Hervorhebung"/>
          <w:i w:val="0"/>
        </w:rPr>
        <w:t xml:space="preserve">Sie werden dann </w:t>
      </w:r>
      <w:r w:rsidR="00115E7F" w:rsidRPr="00115E7F">
        <w:rPr>
          <w:rStyle w:val="Hervorhebung"/>
          <w:b/>
          <w:i w:val="0"/>
        </w:rPr>
        <w:t>einzeln</w:t>
      </w:r>
      <w:r w:rsidR="00115E7F">
        <w:rPr>
          <w:rStyle w:val="Hervorhebung"/>
          <w:i w:val="0"/>
        </w:rPr>
        <w:t xml:space="preserve"> nach vorne gebeten und erhalten Ihre </w:t>
      </w:r>
      <w:r w:rsidR="008017B4">
        <w:rPr>
          <w:rStyle w:val="Hervorhebung"/>
          <w:i w:val="0"/>
        </w:rPr>
        <w:t>Auszahlung</w:t>
      </w:r>
      <w:r w:rsidR="00115E7F">
        <w:rPr>
          <w:rStyle w:val="Hervorhebung"/>
          <w:i w:val="0"/>
        </w:rPr>
        <w:t xml:space="preserve">. </w:t>
      </w:r>
    </w:p>
    <w:p w:rsidR="00596FC2" w:rsidRDefault="00596FC2" w:rsidP="00A4505E">
      <w:pPr>
        <w:rPr>
          <w:rStyle w:val="Hervorhebung"/>
          <w:i w:val="0"/>
        </w:rPr>
      </w:pPr>
      <w:r>
        <w:rPr>
          <w:rStyle w:val="Hervorhebung"/>
          <w:i w:val="0"/>
        </w:rPr>
        <w:t xml:space="preserve">Sie spielen ein </w:t>
      </w:r>
      <w:r w:rsidRPr="00847548">
        <w:rPr>
          <w:rStyle w:val="Hervorhebung"/>
          <w:b/>
          <w:i w:val="0"/>
        </w:rPr>
        <w:t>„Investitionsspiel“</w:t>
      </w:r>
      <w:r>
        <w:rPr>
          <w:rStyle w:val="Hervorhebung"/>
          <w:i w:val="0"/>
        </w:rPr>
        <w:t xml:space="preserve"> und entscheiden in jeder Periode wie</w:t>
      </w:r>
      <w:r w:rsidR="00566524">
        <w:rPr>
          <w:rStyle w:val="Hervorhebung"/>
          <w:i w:val="0"/>
        </w:rPr>
        <w:t xml:space="preserve"> </w:t>
      </w:r>
      <w:r>
        <w:rPr>
          <w:rStyle w:val="Hervorhebung"/>
          <w:i w:val="0"/>
        </w:rPr>
        <w:t>viel</w:t>
      </w:r>
      <w:r w:rsidR="000E35AD">
        <w:rPr>
          <w:rStyle w:val="Hervorhebung"/>
          <w:i w:val="0"/>
        </w:rPr>
        <w:t>e</w:t>
      </w:r>
      <w:r>
        <w:rPr>
          <w:rStyle w:val="Hervorhebung"/>
          <w:i w:val="0"/>
        </w:rPr>
        <w:t xml:space="preserve"> </w:t>
      </w:r>
      <w:r w:rsidRPr="00C55753">
        <w:rPr>
          <w:rStyle w:val="Hervorhebung"/>
          <w:b/>
          <w:i w:val="0"/>
        </w:rPr>
        <w:t>Punkte</w:t>
      </w:r>
      <w:r>
        <w:rPr>
          <w:rStyle w:val="Hervorhebung"/>
          <w:i w:val="0"/>
        </w:rPr>
        <w:t xml:space="preserve"> </w:t>
      </w:r>
      <w:r w:rsidR="00C55753">
        <w:rPr>
          <w:rStyle w:val="Hervorhebung"/>
          <w:i w:val="0"/>
        </w:rPr>
        <w:t>S</w:t>
      </w:r>
      <w:r>
        <w:rPr>
          <w:rStyle w:val="Hervorhebung"/>
          <w:i w:val="0"/>
        </w:rPr>
        <w:t>ie erwe</w:t>
      </w:r>
      <w:r w:rsidR="000E35AD">
        <w:rPr>
          <w:rStyle w:val="Hervorhebung"/>
          <w:i w:val="0"/>
        </w:rPr>
        <w:t>r</w:t>
      </w:r>
      <w:r>
        <w:rPr>
          <w:rStyle w:val="Hervorhebung"/>
          <w:i w:val="0"/>
        </w:rPr>
        <w:t>ben möchten.</w:t>
      </w:r>
      <w:r w:rsidR="00C55753">
        <w:rPr>
          <w:rStyle w:val="Hervorhebung"/>
          <w:i w:val="0"/>
        </w:rPr>
        <w:t xml:space="preserve"> Die Summe </w:t>
      </w:r>
      <w:r w:rsidR="000E35AD">
        <w:rPr>
          <w:rStyle w:val="Hervorhebung"/>
          <w:i w:val="0"/>
        </w:rPr>
        <w:t>aller</w:t>
      </w:r>
      <w:r w:rsidR="00C55753">
        <w:rPr>
          <w:rStyle w:val="Hervorhebung"/>
          <w:i w:val="0"/>
        </w:rPr>
        <w:t xml:space="preserve"> Punkte die Sie in einer Runde erworben haben ist </w:t>
      </w:r>
      <w:r w:rsidR="00566524">
        <w:rPr>
          <w:rStyle w:val="Hervorhebung"/>
          <w:i w:val="0"/>
        </w:rPr>
        <w:t>Ihr</w:t>
      </w:r>
      <w:r w:rsidR="00C55753">
        <w:rPr>
          <w:rStyle w:val="Hervorhebung"/>
          <w:i w:val="0"/>
        </w:rPr>
        <w:t xml:space="preserve"> </w:t>
      </w:r>
      <w:r w:rsidR="00C55753" w:rsidRPr="00C55753">
        <w:rPr>
          <w:rStyle w:val="Hervorhebung"/>
          <w:b/>
          <w:i w:val="0"/>
        </w:rPr>
        <w:t>Rundenergebnis</w:t>
      </w:r>
      <w:r w:rsidR="00C55753">
        <w:rPr>
          <w:rStyle w:val="Hervorhebung"/>
          <w:b/>
          <w:i w:val="0"/>
        </w:rPr>
        <w:t>.</w:t>
      </w:r>
      <w:r>
        <w:rPr>
          <w:rStyle w:val="Hervorhebung"/>
          <w:i w:val="0"/>
        </w:rPr>
        <w:t xml:space="preserve"> Ihre Bezahlun</w:t>
      </w:r>
      <w:r w:rsidR="00C55753">
        <w:rPr>
          <w:rStyle w:val="Hervorhebung"/>
          <w:i w:val="0"/>
        </w:rPr>
        <w:t xml:space="preserve">g </w:t>
      </w:r>
      <w:r w:rsidR="000E35AD">
        <w:rPr>
          <w:rStyle w:val="Hervorhebung"/>
          <w:i w:val="0"/>
        </w:rPr>
        <w:t xml:space="preserve">hängt ab </w:t>
      </w:r>
      <w:r w:rsidR="00AA0791">
        <w:rPr>
          <w:rStyle w:val="Hervorhebung"/>
          <w:i w:val="0"/>
        </w:rPr>
        <w:t>von den Rundenergebnissen</w:t>
      </w:r>
      <w:r w:rsidR="004202B7">
        <w:rPr>
          <w:rStyle w:val="Hervorhebung"/>
          <w:i w:val="0"/>
        </w:rPr>
        <w:t xml:space="preserve"> </w:t>
      </w:r>
      <w:r w:rsidR="00AA0791">
        <w:rPr>
          <w:rStyle w:val="Hervorhebung"/>
          <w:i w:val="0"/>
        </w:rPr>
        <w:t>aus zwei zufällig gezogenen Runden.</w:t>
      </w:r>
      <w:r w:rsidR="00032385">
        <w:rPr>
          <w:rStyle w:val="Hervorhebung"/>
          <w:i w:val="0"/>
        </w:rPr>
        <w:t xml:space="preserve"> </w:t>
      </w:r>
    </w:p>
    <w:p w:rsidR="000C2898" w:rsidRPr="000C2898" w:rsidRDefault="000C2898" w:rsidP="000C2898">
      <w:pPr>
        <w:pStyle w:val="berschrift1"/>
        <w:rPr>
          <w:rStyle w:val="Hervorhebung"/>
          <w:i w:val="0"/>
          <w:iCs w:val="0"/>
        </w:rPr>
      </w:pPr>
      <w:r>
        <w:t>Einkommen, Ersparnisse und Vermögen</w:t>
      </w:r>
    </w:p>
    <w:p w:rsidR="00EB538D" w:rsidRPr="00061B59" w:rsidRDefault="00AF5EE7" w:rsidP="00A4505E">
      <w:pPr>
        <w:rPr>
          <w:rStyle w:val="Hervorhebung"/>
          <w:i w:val="0"/>
        </w:rPr>
      </w:pPr>
      <w:r>
        <w:rPr>
          <w:rStyle w:val="Hervorhebung"/>
          <w:i w:val="0"/>
        </w:rPr>
        <w:t xml:space="preserve">In jeder </w:t>
      </w:r>
      <w:r w:rsidR="00561CAA">
        <w:rPr>
          <w:rStyle w:val="Hervorhebung"/>
          <w:i w:val="0"/>
        </w:rPr>
        <w:t>Periode</w:t>
      </w:r>
      <w:r w:rsidR="00032385">
        <w:rPr>
          <w:rStyle w:val="Hervorhebung"/>
          <w:i w:val="0"/>
        </w:rPr>
        <w:t xml:space="preserve"> des Experiments</w:t>
      </w:r>
      <w:r>
        <w:rPr>
          <w:rStyle w:val="Hervorhebung"/>
          <w:i w:val="0"/>
        </w:rPr>
        <w:t xml:space="preserve"> erhalten Si</w:t>
      </w:r>
      <w:r w:rsidR="000A5A2B">
        <w:rPr>
          <w:rStyle w:val="Hervorhebung"/>
          <w:i w:val="0"/>
        </w:rPr>
        <w:t xml:space="preserve">e ein bestimmtes </w:t>
      </w:r>
      <w:r w:rsidR="000A5A2B" w:rsidRPr="00C51C91">
        <w:rPr>
          <w:rStyle w:val="Hervorhebung"/>
          <w:b/>
          <w:i w:val="0"/>
        </w:rPr>
        <w:t>Einkommen</w:t>
      </w:r>
      <w:r w:rsidR="000A5A2B">
        <w:rPr>
          <w:rStyle w:val="Hervorhebung"/>
          <w:i w:val="0"/>
        </w:rPr>
        <w:t xml:space="preserve">, angegeben in der Experimental Währung </w:t>
      </w:r>
      <w:r w:rsidR="008443F5">
        <w:rPr>
          <w:rStyle w:val="Hervorhebung"/>
          <w:i w:val="0"/>
        </w:rPr>
        <w:t>„</w:t>
      </w:r>
      <w:r w:rsidR="00B556D0">
        <w:rPr>
          <w:rStyle w:val="Hervorhebung"/>
          <w:i w:val="0"/>
        </w:rPr>
        <w:t>Taler</w:t>
      </w:r>
      <w:r w:rsidR="008443F5">
        <w:rPr>
          <w:rStyle w:val="Hervorhebung"/>
          <w:i w:val="0"/>
        </w:rPr>
        <w:t>“</w:t>
      </w:r>
      <w:r w:rsidR="000A5A2B">
        <w:rPr>
          <w:rStyle w:val="Hervorhebung"/>
          <w:i w:val="0"/>
        </w:rPr>
        <w:t>.</w:t>
      </w:r>
      <w:r w:rsidR="008C73BB" w:rsidRPr="008C73BB">
        <w:rPr>
          <w:rStyle w:val="Hervorhebung"/>
          <w:i w:val="0"/>
        </w:rPr>
        <w:t xml:space="preserve"> </w:t>
      </w:r>
      <w:r w:rsidR="008C73BB">
        <w:rPr>
          <w:rStyle w:val="Hervorhebung"/>
          <w:i w:val="0"/>
        </w:rPr>
        <w:t xml:space="preserve">Ihre Aufgabe besteht darin in jeder Runde zu bestimmen wie viel </w:t>
      </w:r>
      <w:r w:rsidR="008C73BB">
        <w:rPr>
          <w:rStyle w:val="Hervorhebung"/>
          <w:i w:val="0"/>
        </w:rPr>
        <w:lastRenderedPageBreak/>
        <w:t xml:space="preserve">Taler sie ausgeben möchten um Punkte zu erwerben. Implizit bestimmen Sie dadurch ebenfalls wie viel Taler sie sparen bzw. leihen möchten. </w:t>
      </w:r>
      <w:r w:rsidR="00061B59">
        <w:rPr>
          <w:rStyle w:val="Hervorhebung"/>
          <w:i w:val="0"/>
        </w:rPr>
        <w:t xml:space="preserve">Die Differenz zwischen Einkommen und Ihren Ausgaben in einer Periode nennen wir </w:t>
      </w:r>
      <w:r w:rsidR="00061B59" w:rsidRPr="000C2898">
        <w:rPr>
          <w:rStyle w:val="Hervorhebung"/>
          <w:b/>
          <w:i w:val="0"/>
        </w:rPr>
        <w:t>Ersparnisse</w:t>
      </w:r>
      <w:r w:rsidR="00061B59" w:rsidRPr="00061B59">
        <w:rPr>
          <w:rStyle w:val="Hervorhebung"/>
          <w:i w:val="0"/>
        </w:rPr>
        <w:t>.</w:t>
      </w:r>
      <w:r w:rsidR="00061B59">
        <w:rPr>
          <w:rStyle w:val="Hervorhebung"/>
          <w:b/>
          <w:i w:val="0"/>
        </w:rPr>
        <w:t xml:space="preserve"> </w:t>
      </w:r>
      <w:r w:rsidR="00061B59">
        <w:rPr>
          <w:rStyle w:val="Hervorhebung"/>
          <w:i w:val="0"/>
        </w:rPr>
        <w:t xml:space="preserve">Die Summe der Ersparnisse aus allen vorherigen Perioden ergibt Ihr </w:t>
      </w:r>
      <w:r w:rsidR="00061B59" w:rsidRPr="00061B59">
        <w:rPr>
          <w:rStyle w:val="Hervorhebung"/>
          <w:b/>
          <w:i w:val="0"/>
        </w:rPr>
        <w:t>Vermögen</w:t>
      </w:r>
      <w:r w:rsidR="00061B59">
        <w:rPr>
          <w:rStyle w:val="Hervorhebung"/>
          <w:b/>
          <w:i w:val="0"/>
        </w:rPr>
        <w:t xml:space="preserve"> </w:t>
      </w:r>
      <w:r w:rsidR="00061B59">
        <w:rPr>
          <w:rStyle w:val="Hervorhebung"/>
          <w:i w:val="0"/>
        </w:rPr>
        <w:t xml:space="preserve">in einer bestimmten Periode. </w:t>
      </w:r>
      <w:r w:rsidR="00EE06BE">
        <w:rPr>
          <w:rStyle w:val="Hervorhebung"/>
          <w:i w:val="0"/>
        </w:rPr>
        <w:t>Das bedeutet dass</w:t>
      </w:r>
      <w:r w:rsidR="00061B59">
        <w:rPr>
          <w:rStyle w:val="Hervorhebung"/>
          <w:i w:val="0"/>
        </w:rPr>
        <w:t xml:space="preserve"> die Ersparnisse in einer Periode addiert mit dem Vermögen in dieser Periode</w:t>
      </w:r>
      <w:r w:rsidR="00EE06BE">
        <w:rPr>
          <w:rStyle w:val="Hervorhebung"/>
          <w:i w:val="0"/>
        </w:rPr>
        <w:t xml:space="preserve"> </w:t>
      </w:r>
      <w:r w:rsidR="00061B59">
        <w:rPr>
          <w:rStyle w:val="Hervorhebung"/>
          <w:i w:val="0"/>
        </w:rPr>
        <w:t>das Vermögen in der nächsten Periode</w:t>
      </w:r>
      <w:r w:rsidR="00EE06BE">
        <w:rPr>
          <w:rStyle w:val="Hervorhebung"/>
          <w:i w:val="0"/>
        </w:rPr>
        <w:t xml:space="preserve"> ergeben</w:t>
      </w:r>
      <w:r w:rsidR="00061B59">
        <w:rPr>
          <w:rStyle w:val="Hervorhebung"/>
          <w:i w:val="0"/>
        </w:rPr>
        <w:t xml:space="preserve">. </w:t>
      </w:r>
    </w:p>
    <w:p w:rsidR="00EE06BE" w:rsidRDefault="00061B59" w:rsidP="00A4505E">
      <w:pPr>
        <w:rPr>
          <w:rStyle w:val="Hervorhebung"/>
          <w:i w:val="0"/>
        </w:rPr>
      </w:pPr>
      <w:r>
        <w:rPr>
          <w:rStyle w:val="Hervorhebung"/>
          <w:i w:val="0"/>
        </w:rPr>
        <w:t xml:space="preserve">Beachten Sie dass </w:t>
      </w:r>
      <w:r w:rsidR="00847548">
        <w:rPr>
          <w:rStyle w:val="Hervorhebung"/>
          <w:i w:val="0"/>
        </w:rPr>
        <w:t xml:space="preserve">das Vorzeichen der </w:t>
      </w:r>
      <w:r>
        <w:rPr>
          <w:rStyle w:val="Hervorhebung"/>
          <w:i w:val="0"/>
        </w:rPr>
        <w:t xml:space="preserve">Ersparnisse sowohl positiv als auch negativ sein </w:t>
      </w:r>
      <w:r w:rsidR="00847548">
        <w:rPr>
          <w:rStyle w:val="Hervorhebung"/>
          <w:i w:val="0"/>
        </w:rPr>
        <w:t>kann</w:t>
      </w:r>
      <w:r>
        <w:rPr>
          <w:rStyle w:val="Hervorhebung"/>
          <w:i w:val="0"/>
        </w:rPr>
        <w:t>.</w:t>
      </w:r>
      <w:r w:rsidR="00EE06BE">
        <w:rPr>
          <w:rStyle w:val="Hervorhebung"/>
          <w:i w:val="0"/>
        </w:rPr>
        <w:t xml:space="preserve"> Entscheiden Sie sich in einer Periode weniger Taler auszugeben als Sie an Einkommen haben, </w:t>
      </w:r>
      <w:r w:rsidR="00847548">
        <w:rPr>
          <w:rStyle w:val="Hervorhebung"/>
          <w:i w:val="0"/>
        </w:rPr>
        <w:t>haben Ihre Ersparnisse ein positives Vorzeichen</w:t>
      </w:r>
      <w:r w:rsidR="00EE06BE">
        <w:rPr>
          <w:rStyle w:val="Hervorhebung"/>
          <w:i w:val="0"/>
        </w:rPr>
        <w:t xml:space="preserve">. In diesem Fall errechnet sich Ihr Vermögen in der nächsten Periode als Ihr Vermögen in dieser Periode </w:t>
      </w:r>
      <w:r w:rsidR="00EE06BE" w:rsidRPr="00EE06BE">
        <w:rPr>
          <w:rStyle w:val="Hervorhebung"/>
          <w:b/>
          <w:i w:val="0"/>
        </w:rPr>
        <w:t>zuzüglich</w:t>
      </w:r>
      <w:r w:rsidR="00EE06BE">
        <w:rPr>
          <w:rStyle w:val="Hervorhebung"/>
          <w:i w:val="0"/>
        </w:rPr>
        <w:t xml:space="preserve"> </w:t>
      </w:r>
      <w:proofErr w:type="gramStart"/>
      <w:r w:rsidR="00EE06BE">
        <w:rPr>
          <w:rStyle w:val="Hervorhebung"/>
          <w:i w:val="0"/>
        </w:rPr>
        <w:t>dem absoluten Betrag</w:t>
      </w:r>
      <w:proofErr w:type="gramEnd"/>
      <w:r w:rsidR="00EE06BE">
        <w:rPr>
          <w:rStyle w:val="Hervorhebung"/>
          <w:i w:val="0"/>
        </w:rPr>
        <w:t xml:space="preserve"> an Ersparnissen in dieser Periode. </w:t>
      </w:r>
    </w:p>
    <w:p w:rsidR="00061B59" w:rsidRDefault="00EE06BE" w:rsidP="00A4505E">
      <w:pPr>
        <w:rPr>
          <w:rStyle w:val="Hervorhebung"/>
          <w:i w:val="0"/>
        </w:rPr>
      </w:pPr>
      <w:r>
        <w:rPr>
          <w:rStyle w:val="Hervorhebung"/>
          <w:i w:val="0"/>
        </w:rPr>
        <w:t xml:space="preserve">Falls Sie sich </w:t>
      </w:r>
      <w:r w:rsidR="00061B59">
        <w:rPr>
          <w:rStyle w:val="Hervorhebung"/>
          <w:i w:val="0"/>
        </w:rPr>
        <w:t xml:space="preserve"> </w:t>
      </w:r>
      <w:r>
        <w:rPr>
          <w:rStyle w:val="Hervorhebung"/>
          <w:i w:val="0"/>
        </w:rPr>
        <w:t>e</w:t>
      </w:r>
      <w:r w:rsidR="00061B59">
        <w:rPr>
          <w:rStyle w:val="Hervorhebung"/>
          <w:i w:val="0"/>
        </w:rPr>
        <w:t xml:space="preserve">ntscheiden in einer Periode </w:t>
      </w:r>
      <w:r>
        <w:rPr>
          <w:rStyle w:val="Hervorhebung"/>
          <w:i w:val="0"/>
        </w:rPr>
        <w:t>mehr</w:t>
      </w:r>
      <w:r w:rsidR="00061B59">
        <w:rPr>
          <w:rStyle w:val="Hervorhebung"/>
          <w:i w:val="0"/>
        </w:rPr>
        <w:t xml:space="preserve"> Taler auszugeben als Sie an Einkommen haben, </w:t>
      </w:r>
      <w:r w:rsidR="00847548">
        <w:rPr>
          <w:rStyle w:val="Hervorhebung"/>
          <w:i w:val="0"/>
        </w:rPr>
        <w:t>haben Ihre Ersparnisse ein negatives Vorzeichen</w:t>
      </w:r>
      <w:r>
        <w:rPr>
          <w:rStyle w:val="Hervorhebung"/>
          <w:i w:val="0"/>
        </w:rPr>
        <w:t xml:space="preserve">. In diesem Fall errechnet sich Ihr Vermögen in der nächsten Periode als Ihr Vermögen in dieser Periode </w:t>
      </w:r>
      <w:r w:rsidRPr="00EE06BE">
        <w:rPr>
          <w:rStyle w:val="Hervorhebung"/>
          <w:b/>
          <w:i w:val="0"/>
        </w:rPr>
        <w:t>abzüglich</w:t>
      </w:r>
      <w:r>
        <w:rPr>
          <w:rStyle w:val="Hervorhebung"/>
          <w:i w:val="0"/>
        </w:rPr>
        <w:t xml:space="preserve"> </w:t>
      </w:r>
      <w:proofErr w:type="gramStart"/>
      <w:r>
        <w:rPr>
          <w:rStyle w:val="Hervorhebung"/>
          <w:i w:val="0"/>
        </w:rPr>
        <w:t>dem absoluten Betrag</w:t>
      </w:r>
      <w:proofErr w:type="gramEnd"/>
      <w:r>
        <w:rPr>
          <w:rStyle w:val="Hervorhebung"/>
          <w:i w:val="0"/>
        </w:rPr>
        <w:t xml:space="preserve"> an Ersparnissen.</w:t>
      </w:r>
    </w:p>
    <w:p w:rsidR="00333997" w:rsidRDefault="00F41F93" w:rsidP="00A4505E">
      <w:r>
        <w:rPr>
          <w:rStyle w:val="Hervorhebung"/>
          <w:b/>
          <w:i w:val="0"/>
          <w:u w:val="single"/>
        </w:rPr>
        <w:t>Beispiel:</w:t>
      </w:r>
      <w:r w:rsidR="00333997">
        <w:rPr>
          <w:rStyle w:val="Hervorhebung"/>
          <w:i w:val="0"/>
        </w:rPr>
        <w:t xml:space="preserve"> </w:t>
      </w:r>
      <w:r w:rsidR="00CD00F3">
        <w:t>Beträgt Ihr Einkommen in einer Periode z.B. 50 Taler und Sie geben 30 Taler aus um Punkte zu kaufen, betragen Ihre Ersparnisse in d</w:t>
      </w:r>
      <w:r w:rsidR="00416699">
        <w:t xml:space="preserve">ieser </w:t>
      </w:r>
      <w:r w:rsidR="00CD00F3">
        <w:t>Periode 20 Taler. Geben Sie 70 Taler aus, betragen Ihre Ersparnisse in d</w:t>
      </w:r>
      <w:r w:rsidR="00416699">
        <w:t xml:space="preserve">ieser </w:t>
      </w:r>
      <w:r w:rsidR="00CD00F3">
        <w:t xml:space="preserve">Periode -20 Taler. </w:t>
      </w:r>
      <w:r w:rsidR="00DF7B91">
        <w:t xml:space="preserve">Im ersten Fall wäre Ihr Vermögen in der nächsten Periode das </w:t>
      </w:r>
      <w:r w:rsidR="00EE06BE">
        <w:t>Vermögen in dieser Periode</w:t>
      </w:r>
      <w:r w:rsidR="00DF7B91">
        <w:t xml:space="preserve"> plus 20 Taler, im letzen Fall wäre Ihr Vermögen </w:t>
      </w:r>
      <w:r w:rsidR="00EE06BE">
        <w:t xml:space="preserve">in der nächste Periode </w:t>
      </w:r>
      <w:r w:rsidR="00DF7B91">
        <w:t xml:space="preserve">das </w:t>
      </w:r>
      <w:r w:rsidR="00EE06BE">
        <w:t>Vermögen in dieser Periode</w:t>
      </w:r>
      <w:r w:rsidR="00DF7B91">
        <w:t xml:space="preserve"> minus 20 Taler. </w:t>
      </w:r>
    </w:p>
    <w:p w:rsidR="00EE06BE" w:rsidRDefault="00EE06BE" w:rsidP="00A4505E">
      <w:pPr>
        <w:rPr>
          <w:rStyle w:val="Hervorhebung"/>
          <w:i w:val="0"/>
        </w:rPr>
      </w:pPr>
      <w:r>
        <w:t>Ihr Vermögen kann ebenfalls positive oder negative Werte annehmen, abhängig davon ob die Summe Ihrer Ersparnisse in den vorherigen Perioden positiv oder negativ ist.</w:t>
      </w:r>
      <w:r w:rsidR="00B660BA">
        <w:t xml:space="preserve"> Ihr Vermögen in der ersten Periode beträgt 0 Taler.</w:t>
      </w:r>
    </w:p>
    <w:p w:rsidR="006A2B43" w:rsidRDefault="00333997" w:rsidP="00A4505E">
      <w:pPr>
        <w:rPr>
          <w:rStyle w:val="Hervorhebung"/>
          <w:i w:val="0"/>
        </w:rPr>
      </w:pPr>
      <w:r>
        <w:rPr>
          <w:rStyle w:val="Hervorhebung"/>
          <w:i w:val="0"/>
        </w:rPr>
        <w:t xml:space="preserve">In der letzten Periode wird automatisch das zu dieser Periode vorhandene Vermögen </w:t>
      </w:r>
      <w:r w:rsidR="00B660BA">
        <w:rPr>
          <w:rStyle w:val="Hervorhebung"/>
          <w:i w:val="0"/>
        </w:rPr>
        <w:t>plus Einkommen</w:t>
      </w:r>
      <w:r>
        <w:rPr>
          <w:rStyle w:val="Hervorhebung"/>
          <w:i w:val="0"/>
        </w:rPr>
        <w:t xml:space="preserve"> ausgegeben</w:t>
      </w:r>
      <w:r w:rsidR="00CD00F3">
        <w:rPr>
          <w:rStyle w:val="Hervorhebung"/>
          <w:i w:val="0"/>
        </w:rPr>
        <w:t xml:space="preserve"> um Punkte zu kaufen</w:t>
      </w:r>
      <w:r>
        <w:rPr>
          <w:rStyle w:val="Hervorhebung"/>
          <w:i w:val="0"/>
        </w:rPr>
        <w:t>.</w:t>
      </w:r>
      <w:r w:rsidR="006A2B43" w:rsidRPr="006A2B43">
        <w:rPr>
          <w:rStyle w:val="Hervorhebung"/>
          <w:i w:val="0"/>
        </w:rPr>
        <w:t xml:space="preserve"> </w:t>
      </w:r>
      <w:r w:rsidR="006A2B43">
        <w:rPr>
          <w:rStyle w:val="Hervorhebung"/>
          <w:i w:val="0"/>
        </w:rPr>
        <w:t xml:space="preserve">Das bedeutet dass die Summe der ausgegebenen Taler über alle Perioden einer Runde gleich der Summe der Einkommen über alle Perioden dieser Runde ist. </w:t>
      </w:r>
    </w:p>
    <w:p w:rsidR="000A5A2B" w:rsidRDefault="006A2B43" w:rsidP="00A4505E">
      <w:pPr>
        <w:rPr>
          <w:rStyle w:val="Hervorhebung"/>
          <w:i w:val="0"/>
        </w:rPr>
      </w:pPr>
      <w:r>
        <w:rPr>
          <w:rStyle w:val="Hervorhebung"/>
          <w:i w:val="0"/>
        </w:rPr>
        <w:t xml:space="preserve">Mit anderen Worten: Sie können in jeder Periode zwar mehr oder weniger als Ihr </w:t>
      </w:r>
      <w:r w:rsidR="00EE06BE">
        <w:rPr>
          <w:rStyle w:val="Hervorhebung"/>
          <w:i w:val="0"/>
        </w:rPr>
        <w:t>Einkommen</w:t>
      </w:r>
      <w:r>
        <w:rPr>
          <w:rStyle w:val="Hervorhebung"/>
          <w:i w:val="0"/>
        </w:rPr>
        <w:t xml:space="preserve"> ausgeben, über eine ganze Runde betrachtet gleicht die Summe der Einkommen allerdings immer der Summe der ausgegebenen Beträge.</w:t>
      </w:r>
    </w:p>
    <w:p w:rsidR="00C51C91" w:rsidRDefault="000C2898" w:rsidP="00C51C91">
      <w:pPr>
        <w:pStyle w:val="berschrift1"/>
      </w:pPr>
      <w:r>
        <w:t>Ermittlung des Einkommens</w:t>
      </w:r>
    </w:p>
    <w:p w:rsidR="00A93827" w:rsidRDefault="00C51C91" w:rsidP="00C51C91">
      <w:r>
        <w:t xml:space="preserve">Ihr </w:t>
      </w:r>
      <w:r w:rsidRPr="009238C2">
        <w:rPr>
          <w:b/>
        </w:rPr>
        <w:t>Einkommen</w:t>
      </w:r>
      <w:r>
        <w:t xml:space="preserve"> </w:t>
      </w:r>
      <w:r w:rsidR="00B556D0">
        <w:t xml:space="preserve">wird </w:t>
      </w:r>
      <w:r w:rsidRPr="00C51C91">
        <w:rPr>
          <w:b/>
        </w:rPr>
        <w:t>zufällig</w:t>
      </w:r>
      <w:r>
        <w:t xml:space="preserve"> ermittelt. Dabei folgt das Einkommen</w:t>
      </w:r>
      <w:r w:rsidR="00A93827">
        <w:t xml:space="preserve"> </w:t>
      </w:r>
      <m:oMath>
        <m:sSub>
          <m:sSubPr>
            <m:ctrlPr>
              <w:rPr>
                <w:rFonts w:ascii="Cambria Math" w:hAnsi="Cambria Math"/>
                <w:i/>
              </w:rPr>
            </m:ctrlPr>
          </m:sSubPr>
          <m:e>
            <m:r>
              <w:rPr>
                <w:rFonts w:ascii="Cambria Math" w:hAnsi="Cambria Math"/>
              </w:rPr>
              <m:t>y</m:t>
            </m:r>
          </m:e>
          <m:sub>
            <m:r>
              <w:rPr>
                <w:rFonts w:ascii="Cambria Math" w:hAnsi="Cambria Math"/>
              </w:rPr>
              <m:t>t</m:t>
            </m:r>
          </m:sub>
        </m:sSub>
      </m:oMath>
      <w:r w:rsidR="00566524">
        <w:t xml:space="preserve"> </w:t>
      </w:r>
      <w:r>
        <w:t xml:space="preserve">dem folgenden </w:t>
      </w:r>
      <w:r w:rsidR="006A2B43">
        <w:t>Zufallsprozess</w:t>
      </w:r>
      <w:r>
        <w:t xml:space="preserve">: </w:t>
      </w:r>
    </w:p>
    <w:p w:rsidR="00A93827" w:rsidRPr="00A93827" w:rsidRDefault="00254847" w:rsidP="00C51C91">
      <w:pPr>
        <w:rPr>
          <w:sz w:val="26"/>
          <w:szCs w:val="26"/>
        </w:rPr>
      </w:pPr>
      <m:oMathPara>
        <m:oMath>
          <m:sSub>
            <m:sSubPr>
              <m:ctrlPr>
                <w:rPr>
                  <w:rFonts w:ascii="Cambria Math" w:hAnsi="Cambria Math"/>
                  <w:i/>
                  <w:sz w:val="26"/>
                  <w:szCs w:val="26"/>
                </w:rPr>
              </m:ctrlPr>
            </m:sSubPr>
            <m:e>
              <m:r>
                <w:rPr>
                  <w:rFonts w:ascii="Cambria Math" w:hAnsi="Cambria Math"/>
                  <w:sz w:val="26"/>
                  <w:szCs w:val="26"/>
                </w:rPr>
                <m:t>y</m:t>
              </m:r>
            </m:e>
            <m:sub>
              <m:r>
                <w:rPr>
                  <w:rFonts w:ascii="Cambria Math" w:hAnsi="Cambria Math"/>
                  <w:sz w:val="26"/>
                  <w:szCs w:val="26"/>
                </w:rPr>
                <m:t>t</m:t>
              </m:r>
            </m:sub>
          </m:sSub>
          <m:r>
            <w:rPr>
              <w:rFonts w:ascii="Cambria Math" w:hAnsi="Cambria Math"/>
              <w:sz w:val="26"/>
              <w:szCs w:val="26"/>
            </w:rPr>
            <m:t>=10*t+</m:t>
          </m:r>
          <m:sSub>
            <m:sSubPr>
              <m:ctrlPr>
                <w:rPr>
                  <w:rFonts w:ascii="Cambria Math" w:hAnsi="Cambria Math"/>
                  <w:i/>
                  <w:sz w:val="26"/>
                  <w:szCs w:val="26"/>
                </w:rPr>
              </m:ctrlPr>
            </m:sSubPr>
            <m:e>
              <m:r>
                <w:rPr>
                  <w:rFonts w:ascii="Cambria Math" w:hAnsi="Cambria Math"/>
                  <w:sz w:val="26"/>
                  <w:szCs w:val="26"/>
                </w:rPr>
                <m:t>ε</m:t>
              </m:r>
            </m:e>
            <m:sub>
              <m:r>
                <w:rPr>
                  <w:rFonts w:ascii="Cambria Math" w:hAnsi="Cambria Math"/>
                  <w:sz w:val="26"/>
                  <w:szCs w:val="26"/>
                </w:rPr>
                <m:t>t</m:t>
              </m:r>
            </m:sub>
          </m:sSub>
        </m:oMath>
      </m:oMathPara>
    </w:p>
    <w:p w:rsidR="009238C2" w:rsidRDefault="003078B8" w:rsidP="00C51C91">
      <w:r>
        <w:t xml:space="preserve">Der Index </w:t>
      </w:r>
      <w:r w:rsidR="00FC704C">
        <w:t>„</w:t>
      </w:r>
      <w:r>
        <w:t>t</w:t>
      </w:r>
      <w:r w:rsidR="00FC704C">
        <w:t>“</w:t>
      </w:r>
      <w:r>
        <w:t xml:space="preserve"> gibt die </w:t>
      </w:r>
      <w:r w:rsidR="00561CAA">
        <w:t>Periode</w:t>
      </w:r>
      <w:r>
        <w:t xml:space="preserve"> an für die das Einkommen ermittelt wird</w:t>
      </w:r>
      <w:r w:rsidR="00623C39">
        <w:t>.</w:t>
      </w:r>
      <w:r w:rsidR="0058059A">
        <w:t xml:space="preserve"> </w:t>
      </w:r>
      <w:r w:rsidR="00623C39">
        <w:t>Der Prozess</w:t>
      </w:r>
      <w:r w:rsidR="00566524">
        <w:t xml:space="preserve"> hat einen positiven Trend</w:t>
      </w:r>
      <w:r w:rsidR="006A2B43">
        <w:t>, da die Steigung 10 beträgt</w:t>
      </w:r>
      <w:r w:rsidR="00C15389">
        <w:t>.</w:t>
      </w:r>
      <w:r w:rsidR="00566524">
        <w:t xml:space="preserve"> Ihr erwartetes Einkommen steigt also mit der Zeit</w:t>
      </w:r>
      <w:r w:rsidR="00623C39">
        <w:t xml:space="preserve">. </w:t>
      </w:r>
      <m:oMath>
        <m:sSub>
          <m:sSubPr>
            <m:ctrlPr>
              <w:rPr>
                <w:rFonts w:ascii="Cambria Math" w:hAnsi="Cambria Math"/>
                <w:i/>
                <w:sz w:val="26"/>
                <w:szCs w:val="26"/>
              </w:rPr>
            </m:ctrlPr>
          </m:sSubPr>
          <m:e>
            <m:r>
              <w:rPr>
                <w:rFonts w:ascii="Cambria Math" w:hAnsi="Cambria Math"/>
                <w:sz w:val="26"/>
                <w:szCs w:val="26"/>
              </w:rPr>
              <m:t>ε</m:t>
            </m:r>
          </m:e>
          <m:sub>
            <m:r>
              <w:rPr>
                <w:rFonts w:ascii="Cambria Math" w:hAnsi="Cambria Math"/>
                <w:sz w:val="26"/>
                <w:szCs w:val="26"/>
              </w:rPr>
              <m:t>t</m:t>
            </m:r>
          </m:sub>
        </m:sSub>
      </m:oMath>
      <w:r w:rsidR="00A93827">
        <w:rPr>
          <w:sz w:val="26"/>
          <w:szCs w:val="26"/>
        </w:rPr>
        <w:t xml:space="preserve"> </w:t>
      </w:r>
      <w:r w:rsidR="00623C39">
        <w:t xml:space="preserve">ist der zufällige Teil des Prozesses </w:t>
      </w:r>
      <w:r w:rsidR="00C15389">
        <w:t xml:space="preserve">und kann entweder </w:t>
      </w:r>
      <w:r w:rsidR="00AF1797">
        <w:t>+</w:t>
      </w:r>
      <w:r w:rsidR="00C15389">
        <w:t xml:space="preserve">10 oder-10 betragen. Beide Werte treten mit der gleichen Wahrscheinlichkeit von 50% auf. </w:t>
      </w:r>
      <w:r w:rsidR="0058059A">
        <w:t xml:space="preserve"> </w:t>
      </w:r>
      <w:r w:rsidR="009238C2">
        <w:t xml:space="preserve">Das Einkommen in </w:t>
      </w:r>
      <w:r w:rsidR="00561CAA">
        <w:t>Periode</w:t>
      </w:r>
      <w:r w:rsidR="009238C2">
        <w:t xml:space="preserve"> </w:t>
      </w:r>
      <w:r w:rsidR="00C15389">
        <w:t>6</w:t>
      </w:r>
      <w:r w:rsidR="009238C2">
        <w:t xml:space="preserve"> ist dann z.B. </w:t>
      </w:r>
      <w:proofErr w:type="gramStart"/>
      <w:r w:rsidR="009238C2">
        <w:t xml:space="preserve">gleich </w:t>
      </w:r>
      <m:oMath>
        <w:proofErr w:type="gramEnd"/>
        <m:r>
          <w:rPr>
            <w:rFonts w:ascii="Cambria Math" w:hAnsi="Cambria Math"/>
          </w:rPr>
          <m:t>10*6+</m:t>
        </m:r>
        <m:sSub>
          <m:sSubPr>
            <m:ctrlPr>
              <w:rPr>
                <w:rFonts w:ascii="Cambria Math" w:hAnsi="Cambria Math"/>
                <w:i/>
              </w:rPr>
            </m:ctrlPr>
          </m:sSubPr>
          <m:e>
            <m:r>
              <w:rPr>
                <w:rFonts w:ascii="Cambria Math" w:hAnsi="Cambria Math"/>
              </w:rPr>
              <m:t>ε</m:t>
            </m:r>
          </m:e>
          <m:sub>
            <m:r>
              <w:rPr>
                <w:rFonts w:ascii="Cambria Math" w:hAnsi="Cambria Math"/>
              </w:rPr>
              <m:t>6</m:t>
            </m:r>
          </m:sub>
        </m:sSub>
      </m:oMath>
      <w:r w:rsidR="00C15389">
        <w:t xml:space="preserve">. Da </w:t>
      </w:r>
      <m:oMath>
        <m:sSub>
          <m:sSubPr>
            <m:ctrlPr>
              <w:rPr>
                <w:rFonts w:ascii="Cambria Math" w:hAnsi="Cambria Math"/>
                <w:i/>
              </w:rPr>
            </m:ctrlPr>
          </m:sSubPr>
          <m:e>
            <m:r>
              <w:rPr>
                <w:rFonts w:ascii="Cambria Math" w:hAnsi="Cambria Math"/>
              </w:rPr>
              <m:t>ε</m:t>
            </m:r>
          </m:e>
          <m:sub>
            <m:r>
              <w:rPr>
                <w:rFonts w:ascii="Cambria Math" w:hAnsi="Cambria Math"/>
              </w:rPr>
              <m:t>6</m:t>
            </m:r>
          </m:sub>
        </m:sSub>
      </m:oMath>
      <w:r w:rsidR="00C15389">
        <w:t xml:space="preserve"> entweder </w:t>
      </w:r>
      <w:r w:rsidR="00AF1797">
        <w:t>+</w:t>
      </w:r>
      <w:r w:rsidR="00C15389">
        <w:t>10</w:t>
      </w:r>
      <w:r w:rsidR="009238C2">
        <w:t xml:space="preserve"> </w:t>
      </w:r>
      <w:r w:rsidR="00C15389">
        <w:t>oder</w:t>
      </w:r>
      <w:r w:rsidR="009238C2">
        <w:t xml:space="preserve"> </w:t>
      </w:r>
      <w:r w:rsidR="00AF1797">
        <w:t>-</w:t>
      </w:r>
      <w:r w:rsidR="00C15389">
        <w:t>10</w:t>
      </w:r>
      <w:r w:rsidR="009238C2">
        <w:t xml:space="preserve"> </w:t>
      </w:r>
      <w:r w:rsidR="00C15389">
        <w:t xml:space="preserve">betragen kann, beträgt Ihr Einkommen in </w:t>
      </w:r>
      <w:r w:rsidR="00FC704C">
        <w:t xml:space="preserve">Periode </w:t>
      </w:r>
      <w:r w:rsidR="00847548">
        <w:t>6</w:t>
      </w:r>
      <w:r w:rsidR="00FC704C">
        <w:t xml:space="preserve"> entweder </w:t>
      </w:r>
      <w:r w:rsidR="00AF1797">
        <w:t>70</w:t>
      </w:r>
      <w:r w:rsidR="00FC704C">
        <w:t xml:space="preserve"> oder </w:t>
      </w:r>
      <w:r w:rsidR="00AF1797">
        <w:t>50</w:t>
      </w:r>
      <w:r w:rsidR="00FC704C">
        <w:t>.</w:t>
      </w:r>
      <w:r w:rsidR="00AF1797">
        <w:t xml:space="preserve"> Da eine Runde aus 20 Perioden besteht beträgt Ihr Einkommen in der letzten Periode entweder 210 oder 190.</w:t>
      </w:r>
    </w:p>
    <w:p w:rsidR="00BF1B48" w:rsidRPr="00BF1B48" w:rsidRDefault="00BF1B48" w:rsidP="00C51C91">
      <w:r>
        <w:lastRenderedPageBreak/>
        <w:t>Es ist</w:t>
      </w:r>
      <w:r w:rsidR="0028266A">
        <w:t xml:space="preserve"> sehr</w:t>
      </w:r>
      <w:r>
        <w:t xml:space="preserve"> wichtig zu verstehen dass </w:t>
      </w:r>
      <m:oMath>
        <m:sSub>
          <m:sSubPr>
            <m:ctrlPr>
              <w:rPr>
                <w:rFonts w:ascii="Cambria Math" w:hAnsi="Cambria Math"/>
                <w:i/>
              </w:rPr>
            </m:ctrlPr>
          </m:sSubPr>
          <m:e>
            <m:r>
              <w:rPr>
                <w:rFonts w:ascii="Cambria Math" w:hAnsi="Cambria Math"/>
              </w:rPr>
              <m:t>ε</m:t>
            </m:r>
          </m:e>
          <m:sub>
            <m:r>
              <w:rPr>
                <w:rFonts w:ascii="Cambria Math" w:hAnsi="Cambria Math"/>
              </w:rPr>
              <m:t>t</m:t>
            </m:r>
          </m:sub>
        </m:sSub>
      </m:oMath>
      <w:r>
        <w:t xml:space="preserve"> in jeder Periode tatsächlich zufällig ermittelt wird. Welchen Wert </w:t>
      </w:r>
      <m:oMath>
        <m:sSub>
          <m:sSubPr>
            <m:ctrlPr>
              <w:rPr>
                <w:rFonts w:ascii="Cambria Math" w:hAnsi="Cambria Math"/>
                <w:i/>
              </w:rPr>
            </m:ctrlPr>
          </m:sSubPr>
          <m:e>
            <m:r>
              <w:rPr>
                <w:rFonts w:ascii="Cambria Math" w:hAnsi="Cambria Math"/>
              </w:rPr>
              <m:t>ε</m:t>
            </m:r>
          </m:e>
          <m:sub>
            <m:r>
              <w:rPr>
                <w:rFonts w:ascii="Cambria Math" w:hAnsi="Cambria Math"/>
              </w:rPr>
              <m:t>t</m:t>
            </m:r>
          </m:sub>
        </m:sSub>
      </m:oMath>
      <w:r>
        <w:t xml:space="preserve"> in einer Periode annimmt, hängt also </w:t>
      </w:r>
      <w:r w:rsidRPr="00BF1B48">
        <w:rPr>
          <w:b/>
        </w:rPr>
        <w:t>nicht</w:t>
      </w:r>
      <w:r>
        <w:rPr>
          <w:b/>
        </w:rPr>
        <w:t xml:space="preserve"> </w:t>
      </w:r>
      <w:r>
        <w:t xml:space="preserve">davon ab welche Werte </w:t>
      </w:r>
      <m:oMath>
        <m:sSub>
          <m:sSubPr>
            <m:ctrlPr>
              <w:rPr>
                <w:rFonts w:ascii="Cambria Math" w:hAnsi="Cambria Math"/>
                <w:i/>
              </w:rPr>
            </m:ctrlPr>
          </m:sSubPr>
          <m:e>
            <m:r>
              <w:rPr>
                <w:rFonts w:ascii="Cambria Math" w:hAnsi="Cambria Math"/>
              </w:rPr>
              <m:t>ε</m:t>
            </m:r>
          </m:e>
          <m:sub>
            <m:r>
              <w:rPr>
                <w:rFonts w:ascii="Cambria Math" w:hAnsi="Cambria Math"/>
              </w:rPr>
              <m:t>t</m:t>
            </m:r>
          </m:sub>
        </m:sSub>
      </m:oMath>
      <w:proofErr w:type="gramStart"/>
      <w:r>
        <w:t xml:space="preserve"> in vorherigen Perioden angenommen hat</w:t>
      </w:r>
      <w:proofErr w:type="gramEnd"/>
      <w:r>
        <w:t xml:space="preserve"> oder wie Sie sich in den vorherigen Perioden verhalten haben. </w:t>
      </w:r>
    </w:p>
    <w:p w:rsidR="00714596" w:rsidRDefault="006612BB" w:rsidP="00714596">
      <w:pPr>
        <w:pStyle w:val="berschrift1"/>
      </w:pPr>
      <w:r>
        <w:t>Taler und Punkte</w:t>
      </w:r>
    </w:p>
    <w:p w:rsidR="006612BB" w:rsidRDefault="00E21261" w:rsidP="00714596">
      <w:pPr>
        <w:rPr>
          <w:rStyle w:val="Hervorhebung"/>
          <w:i w:val="0"/>
        </w:rPr>
      </w:pPr>
      <w:r>
        <w:rPr>
          <w:rStyle w:val="Hervorhebung"/>
          <w:i w:val="0"/>
        </w:rPr>
        <w:t>Ihre Au</w:t>
      </w:r>
      <w:r w:rsidR="001179F3">
        <w:rPr>
          <w:rStyle w:val="Hervorhebung"/>
          <w:i w:val="0"/>
        </w:rPr>
        <w:t xml:space="preserve">fgabe ist es in jeder </w:t>
      </w:r>
      <w:r w:rsidR="00561CAA">
        <w:rPr>
          <w:rStyle w:val="Hervorhebung"/>
          <w:i w:val="0"/>
        </w:rPr>
        <w:t>Periode</w:t>
      </w:r>
      <w:r w:rsidR="001179F3">
        <w:rPr>
          <w:rStyle w:val="Hervorhebung"/>
          <w:i w:val="0"/>
        </w:rPr>
        <w:t xml:space="preserve"> zu entscheiden, wie viele</w:t>
      </w:r>
      <w:r w:rsidR="006612BB">
        <w:rPr>
          <w:rStyle w:val="Hervorhebung"/>
          <w:i w:val="0"/>
        </w:rPr>
        <w:t xml:space="preserve"> Taler sie ausgeben möchten um</w:t>
      </w:r>
      <w:r w:rsidR="001179F3">
        <w:rPr>
          <w:rStyle w:val="Hervorhebung"/>
          <w:i w:val="0"/>
        </w:rPr>
        <w:t xml:space="preserve"> </w:t>
      </w:r>
      <w:r w:rsidR="006612BB">
        <w:rPr>
          <w:rStyle w:val="Hervorhebung"/>
          <w:i w:val="0"/>
        </w:rPr>
        <w:t>Punkte zu erwerben</w:t>
      </w:r>
      <w:r>
        <w:rPr>
          <w:rStyle w:val="Hervorhebung"/>
          <w:i w:val="0"/>
        </w:rPr>
        <w:t xml:space="preserve">. </w:t>
      </w:r>
      <w:r w:rsidR="00B703D5">
        <w:rPr>
          <w:rStyle w:val="Hervorhebung"/>
          <w:i w:val="0"/>
        </w:rPr>
        <w:t xml:space="preserve">Dabei </w:t>
      </w:r>
      <w:r w:rsidR="009238C2">
        <w:rPr>
          <w:rStyle w:val="Hervorhebung"/>
          <w:i w:val="0"/>
        </w:rPr>
        <w:t>werden Taler</w:t>
      </w:r>
      <w:r w:rsidR="00B703D5">
        <w:rPr>
          <w:rStyle w:val="Hervorhebung"/>
          <w:i w:val="0"/>
        </w:rPr>
        <w:t xml:space="preserve"> wie folgt in </w:t>
      </w:r>
      <w:r w:rsidR="006612BB">
        <w:rPr>
          <w:rStyle w:val="Hervorhebung"/>
          <w:i w:val="0"/>
        </w:rPr>
        <w:t>Punkte umgerechnet</w:t>
      </w:r>
      <w:r w:rsidR="00C92838">
        <w:rPr>
          <w:rStyle w:val="Hervorhebung"/>
          <w:i w:val="0"/>
        </w:rPr>
        <w:t xml:space="preserve">: </w:t>
      </w:r>
    </w:p>
    <w:p w:rsidR="006612BB" w:rsidRPr="00A93827" w:rsidRDefault="00A93827" w:rsidP="00714596">
      <w:pPr>
        <w:rPr>
          <w:rStyle w:val="Hervorhebung"/>
          <w:i w:val="0"/>
          <w:sz w:val="26"/>
          <w:szCs w:val="26"/>
        </w:rPr>
      </w:pPr>
      <m:oMathPara>
        <m:oMath>
          <m:r>
            <w:rPr>
              <w:rStyle w:val="Hervorhebung"/>
              <w:rFonts w:ascii="Cambria Math" w:hAnsi="Cambria Math"/>
              <w:sz w:val="26"/>
              <w:szCs w:val="26"/>
            </w:rPr>
            <m:t>Erworbene Punkte=250*(1-</m:t>
          </m:r>
          <m:sSup>
            <m:sSupPr>
              <m:ctrlPr>
                <w:rPr>
                  <w:rStyle w:val="Hervorhebung"/>
                  <w:rFonts w:ascii="Cambria Math" w:hAnsi="Cambria Math"/>
                  <w:i w:val="0"/>
                  <w:iCs w:val="0"/>
                  <w:sz w:val="26"/>
                  <w:szCs w:val="26"/>
                </w:rPr>
              </m:ctrlPr>
            </m:sSupPr>
            <m:e>
              <m:r>
                <w:rPr>
                  <w:rStyle w:val="Hervorhebung"/>
                  <w:rFonts w:ascii="Cambria Math" w:hAnsi="Cambria Math"/>
                  <w:sz w:val="26"/>
                  <w:szCs w:val="26"/>
                </w:rPr>
                <m:t>e</m:t>
              </m:r>
            </m:e>
            <m:sup>
              <m:r>
                <w:rPr>
                  <w:rStyle w:val="Hervorhebung"/>
                  <w:rFonts w:ascii="Cambria Math" w:hAnsi="Cambria Math"/>
                  <w:sz w:val="26"/>
                  <w:szCs w:val="26"/>
                </w:rPr>
                <m:t>-0.02*(gewählter Betrag in Taler)</m:t>
              </m:r>
            </m:sup>
          </m:sSup>
          <m:r>
            <w:rPr>
              <w:rStyle w:val="Hervorhebung"/>
              <w:rFonts w:ascii="Cambria Math" w:hAnsi="Cambria Math"/>
              <w:sz w:val="26"/>
              <w:szCs w:val="26"/>
            </w:rPr>
            <m:t>)</m:t>
          </m:r>
        </m:oMath>
      </m:oMathPara>
    </w:p>
    <w:p w:rsidR="001179F3" w:rsidRDefault="00B703D5" w:rsidP="00714596">
      <w:pPr>
        <w:rPr>
          <w:rStyle w:val="Hervorhebung"/>
          <w:i w:val="0"/>
        </w:rPr>
      </w:pPr>
      <w:r>
        <w:rPr>
          <w:rStyle w:val="Hervorhebung"/>
          <w:i w:val="0"/>
        </w:rPr>
        <w:t xml:space="preserve">Ein Graph </w:t>
      </w:r>
      <w:r w:rsidR="00847548">
        <w:rPr>
          <w:rStyle w:val="Hervorhebung"/>
          <w:i w:val="0"/>
        </w:rPr>
        <w:t>dieser</w:t>
      </w:r>
      <w:r>
        <w:rPr>
          <w:rStyle w:val="Hervorhebung"/>
          <w:i w:val="0"/>
        </w:rPr>
        <w:t xml:space="preserve"> Funktion, sowie eine Tabelle mit ausgewäh</w:t>
      </w:r>
      <w:r w:rsidR="009D4A50">
        <w:rPr>
          <w:rStyle w:val="Hervorhebung"/>
          <w:i w:val="0"/>
        </w:rPr>
        <w:t>lten Funktionswerten lieg</w:t>
      </w:r>
      <w:r w:rsidR="001179F3">
        <w:rPr>
          <w:rStyle w:val="Hervorhebung"/>
          <w:i w:val="0"/>
        </w:rPr>
        <w:t>en</w:t>
      </w:r>
      <w:r w:rsidR="009D4A50">
        <w:rPr>
          <w:rStyle w:val="Hervorhebung"/>
          <w:i w:val="0"/>
        </w:rPr>
        <w:t xml:space="preserve"> den Instruktionen</w:t>
      </w:r>
      <w:r>
        <w:rPr>
          <w:rStyle w:val="Hervorhebung"/>
          <w:i w:val="0"/>
        </w:rPr>
        <w:t xml:space="preserve"> bei. </w:t>
      </w:r>
    </w:p>
    <w:p w:rsidR="00005530" w:rsidRDefault="00A74490" w:rsidP="00714596">
      <w:pPr>
        <w:rPr>
          <w:rStyle w:val="Hervorhebung"/>
          <w:i w:val="0"/>
        </w:rPr>
      </w:pPr>
      <w:r>
        <w:rPr>
          <w:rStyle w:val="Hervorhebung"/>
          <w:i w:val="0"/>
        </w:rPr>
        <w:t xml:space="preserve">Beachten sie, dass die </w:t>
      </w:r>
      <w:r w:rsidR="006612BB">
        <w:rPr>
          <w:rStyle w:val="Hervorhebung"/>
          <w:i w:val="0"/>
        </w:rPr>
        <w:t>oben gegebene Funktion</w:t>
      </w:r>
      <w:r>
        <w:rPr>
          <w:rStyle w:val="Hervorhebung"/>
          <w:i w:val="0"/>
        </w:rPr>
        <w:t xml:space="preserve"> sowohl im positiven als auch im negativen Bereich definiert ist. </w:t>
      </w:r>
      <w:r w:rsidR="00FC704C">
        <w:rPr>
          <w:rStyle w:val="Hervorhebung"/>
          <w:i w:val="0"/>
        </w:rPr>
        <w:t>Möchten Sie einen negativen Betrag an Talern ausgeben, erhalten Sie einen negativen Betrag an Punkten. In diesem Fall „verkaufen“ Sie Punkte</w:t>
      </w:r>
      <w:r w:rsidR="00AF1797">
        <w:rPr>
          <w:rStyle w:val="Hervorhebung"/>
          <w:i w:val="0"/>
        </w:rPr>
        <w:t xml:space="preserve"> und erhalten dafür Taler</w:t>
      </w:r>
      <w:r w:rsidR="006612BB">
        <w:rPr>
          <w:rStyle w:val="Hervorhebung"/>
          <w:i w:val="0"/>
        </w:rPr>
        <w:t>. Sollte Ihr Vermögen (in Talern) in der letzten Periode</w:t>
      </w:r>
      <w:r w:rsidR="00FC704C">
        <w:rPr>
          <w:rStyle w:val="Hervorhebung"/>
          <w:i w:val="0"/>
        </w:rPr>
        <w:t xml:space="preserve"> z.B.</w:t>
      </w:r>
      <w:r w:rsidR="006612BB">
        <w:rPr>
          <w:rStyle w:val="Hervorhebung"/>
          <w:i w:val="0"/>
        </w:rPr>
        <w:t xml:space="preserve"> negativ sein, müssen Sie automatisch Punkte verkaufen, damit Ihr Taler Konto ausgeglichen ist. </w:t>
      </w:r>
    </w:p>
    <w:p w:rsidR="00581551" w:rsidRDefault="00F924E0" w:rsidP="00581551">
      <w:pPr>
        <w:pStyle w:val="berschrift1"/>
      </w:pPr>
      <w:r>
        <w:t>Bezahlung</w:t>
      </w:r>
    </w:p>
    <w:p w:rsidR="00B660BA" w:rsidRDefault="00EA49B6" w:rsidP="00C51C91">
      <w:r>
        <w:t xml:space="preserve">Ihre Bezahlung </w:t>
      </w:r>
      <w:r w:rsidR="00AA0791">
        <w:t>errechnet sich aus den Rundenergebnissen aus zwei</w:t>
      </w:r>
      <w:r w:rsidR="00FC704C">
        <w:t xml:space="preserve"> zufällig ge</w:t>
      </w:r>
      <w:r w:rsidR="00BF1B48">
        <w:t>zogenen</w:t>
      </w:r>
      <w:r w:rsidR="00FC704C">
        <w:t xml:space="preserve"> </w:t>
      </w:r>
      <w:r w:rsidR="00AA0791">
        <w:t xml:space="preserve">Runden. Dabei wird eine Runde zufällig aus den ersten drei Runden gezogen und eine Runde zufällig aus den letzten drei Runden gezogen. </w:t>
      </w:r>
      <w:r w:rsidR="00B660BA">
        <w:t>Ihre Bezahlung errechnet sich wie folgt:</w:t>
      </w:r>
    </w:p>
    <w:p w:rsidR="00B660BA" w:rsidRDefault="00B660BA" w:rsidP="00C51C91">
      <m:oMathPara>
        <m:oMath>
          <m:r>
            <w:rPr>
              <w:rFonts w:ascii="Cambria Math" w:hAnsi="Cambria Math"/>
            </w:rPr>
            <m:t>Auszahlungsbetrag in Euro=</m:t>
          </m:r>
          <m:f>
            <m:fPr>
              <m:ctrlPr>
                <w:rPr>
                  <w:rFonts w:ascii="Cambria Math" w:hAnsi="Cambria Math"/>
                  <w:i/>
                </w:rPr>
              </m:ctrlPr>
            </m:fPr>
            <m:num>
              <m:d>
                <m:dPr>
                  <m:ctrlPr>
                    <w:rPr>
                      <w:rFonts w:ascii="Cambria Math" w:hAnsi="Cambria Math"/>
                      <w:i/>
                    </w:rPr>
                  </m:ctrlPr>
                </m:dPr>
                <m:e>
                  <m:r>
                    <w:rPr>
                      <w:rFonts w:ascii="Cambria Math" w:hAnsi="Cambria Math"/>
                    </w:rPr>
                    <m:t>Ergebnis1-3000</m:t>
                  </m:r>
                </m:e>
              </m:d>
              <m:r>
                <w:rPr>
                  <w:rFonts w:ascii="Cambria Math" w:hAnsi="Cambria Math"/>
                </w:rPr>
                <m:t>+(Ergebnis2-3000)</m:t>
              </m:r>
            </m:num>
            <m:den>
              <m:r>
                <w:rPr>
                  <w:rFonts w:ascii="Cambria Math" w:hAnsi="Cambria Math"/>
                </w:rPr>
                <m:t>100</m:t>
              </m:r>
            </m:den>
          </m:f>
        </m:oMath>
      </m:oMathPara>
    </w:p>
    <w:p w:rsidR="00CE6D19" w:rsidRDefault="00CE6D19" w:rsidP="00C51C91">
      <w:r>
        <w:t>Wobei Ergebnis1 das erste zufällig</w:t>
      </w:r>
      <w:r w:rsidR="00847548">
        <w:t xml:space="preserve"> gezogene</w:t>
      </w:r>
      <w:r>
        <w:t xml:space="preserve"> Rundergebnis</w:t>
      </w:r>
      <w:r w:rsidR="00847548">
        <w:t xml:space="preserve"> </w:t>
      </w:r>
      <w:r>
        <w:t>bezeichnet und Ergebnis2 das zweite zufällig gezogene Rundenergebnis.</w:t>
      </w:r>
    </w:p>
    <w:p w:rsidR="00AF1FB3" w:rsidRDefault="00AF1FB3" w:rsidP="00C51C91">
      <w:r w:rsidRPr="00AF1FB3">
        <w:rPr>
          <w:b/>
          <w:u w:val="single"/>
        </w:rPr>
        <w:t>Beispiel:</w:t>
      </w:r>
      <w:r>
        <w:t xml:space="preserve"> Angenommen </w:t>
      </w:r>
      <w:r w:rsidR="00CE6D19">
        <w:t>das erste zufällig gezogene Rundenergebnis beträgt 4300 Punkte</w:t>
      </w:r>
      <w:r>
        <w:t xml:space="preserve">, und </w:t>
      </w:r>
      <w:r w:rsidR="00CE6D19">
        <w:t>das zweite zufällig gezogene Rundenergebnis beträgt 3800 Punkte.</w:t>
      </w:r>
      <w:r>
        <w:t xml:space="preserve"> </w:t>
      </w:r>
    </w:p>
    <w:p w:rsidR="00AF1FB3" w:rsidRDefault="00CE6D19" w:rsidP="00C51C91">
      <w:r>
        <w:t xml:space="preserve">Ihre Auszahlung errechnet Sich dann </w:t>
      </w:r>
      <w:proofErr w:type="gramStart"/>
      <w:r>
        <w:t xml:space="preserve">als  </w:t>
      </w:r>
      <m:oMath>
        <w:proofErr w:type="gramEnd"/>
        <m:f>
          <m:fPr>
            <m:ctrlPr>
              <w:rPr>
                <w:rFonts w:ascii="Cambria Math" w:hAnsi="Cambria Math"/>
                <w:i/>
              </w:rPr>
            </m:ctrlPr>
          </m:fPr>
          <m:num>
            <m:d>
              <m:dPr>
                <m:ctrlPr>
                  <w:rPr>
                    <w:rFonts w:ascii="Cambria Math" w:hAnsi="Cambria Math"/>
                    <w:i/>
                  </w:rPr>
                </m:ctrlPr>
              </m:dPr>
              <m:e>
                <m:r>
                  <w:rPr>
                    <w:rFonts w:ascii="Cambria Math" w:hAnsi="Cambria Math"/>
                  </w:rPr>
                  <m:t>4300-3000</m:t>
                </m:r>
              </m:e>
            </m:d>
            <m:r>
              <w:rPr>
                <w:rFonts w:ascii="Cambria Math" w:hAnsi="Cambria Math"/>
              </w:rPr>
              <m:t>+(3800-3000)</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1300+800</m:t>
            </m:r>
          </m:num>
          <m:den>
            <m:r>
              <w:rPr>
                <w:rFonts w:ascii="Cambria Math" w:hAnsi="Cambria Math"/>
              </w:rPr>
              <m:t>100</m:t>
            </m:r>
          </m:den>
        </m:f>
        <m:r>
          <w:rPr>
            <w:rFonts w:ascii="Cambria Math" w:hAnsi="Cambria Math"/>
          </w:rPr>
          <m:t>=21€</m:t>
        </m:r>
      </m:oMath>
      <w:r>
        <w:t>.</w:t>
      </w:r>
    </w:p>
    <w:p w:rsidR="00CE6D19" w:rsidRPr="00CE6D19" w:rsidRDefault="00CE6D19" w:rsidP="00C51C91">
      <w:r>
        <w:t xml:space="preserve">Unabhängig von Ihren Ergebnissen erhalten Sie </w:t>
      </w:r>
      <w:r w:rsidRPr="00CE6D19">
        <w:rPr>
          <w:b/>
        </w:rPr>
        <w:t>mindestens</w:t>
      </w:r>
      <w:r>
        <w:rPr>
          <w:b/>
        </w:rPr>
        <w:t xml:space="preserve"> </w:t>
      </w:r>
      <w:r>
        <w:t>5€ für Ihre Teilnahme. Sollte Ihre Auszahlung wie nach der obigen Formel berechnet unter 5€ fallen, erhalten Sie nicht diesen Betrag sondern 5€.</w:t>
      </w:r>
    </w:p>
    <w:p w:rsidR="00AE7CE5" w:rsidRPr="003E5B80" w:rsidRDefault="00AE7CE5" w:rsidP="00A4505E">
      <w:pPr>
        <w:pStyle w:val="berschrift1"/>
      </w:pPr>
      <w:r w:rsidRPr="003E5B80">
        <w:t>Fragen</w:t>
      </w:r>
    </w:p>
    <w:p w:rsidR="00AE7CE5" w:rsidRDefault="00847548" w:rsidP="00A4505E">
      <w:r>
        <w:t xml:space="preserve">Als nächstes beantworten Sie ein paar Quizfragen zu dem Inhalt dieser Instruktionen. Falls Sie danach noch Fragen haben </w:t>
      </w:r>
      <w:r w:rsidR="00C3662A">
        <w:t xml:space="preserve">melden Sie sich </w:t>
      </w:r>
      <w:r w:rsidR="00AE7CE5">
        <w:t xml:space="preserve">bitte und ein Mitarbeiter des Experiments wird zu </w:t>
      </w:r>
      <w:r w:rsidR="00C3662A">
        <w:t>Ihnen</w:t>
      </w:r>
      <w:r w:rsidR="00AE7CE5">
        <w:t xml:space="preserve"> kommen und </w:t>
      </w:r>
      <w:r w:rsidR="00C3662A">
        <w:t>Ihre</w:t>
      </w:r>
      <w:r w:rsidR="00AE7CE5">
        <w:t xml:space="preserve"> Fragen </w:t>
      </w:r>
      <w:r w:rsidR="001E5015">
        <w:t>individuell</w:t>
      </w:r>
      <w:r w:rsidR="00AE7CE5">
        <w:t xml:space="preserve"> beantworten.</w:t>
      </w:r>
    </w:p>
    <w:p w:rsidR="00D6412C" w:rsidRDefault="00D6412C" w:rsidP="00A4505E"/>
    <w:p w:rsidR="00D6412C" w:rsidRPr="00896D93" w:rsidRDefault="00D6412C" w:rsidP="00A4505E"/>
    <w:sectPr w:rsidR="00D6412C" w:rsidRPr="00896D93" w:rsidSect="00045012">
      <w:footerReference w:type="default" r:id="rId7"/>
      <w:pgSz w:w="11906" w:h="16838"/>
      <w:pgMar w:top="1417" w:right="1417" w:bottom="1134" w:left="1417" w:header="708" w:footer="3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285" w:rsidRDefault="00F71285" w:rsidP="00045012">
      <w:pPr>
        <w:spacing w:after="0" w:line="240" w:lineRule="auto"/>
      </w:pPr>
      <w:r>
        <w:separator/>
      </w:r>
    </w:p>
  </w:endnote>
  <w:endnote w:type="continuationSeparator" w:id="0">
    <w:p w:rsidR="00F71285" w:rsidRDefault="00F71285" w:rsidP="000450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50395305"/>
      <w:docPartObj>
        <w:docPartGallery w:val="Page Numbers (Top of Page)"/>
        <w:docPartUnique/>
      </w:docPartObj>
    </w:sdtPr>
    <w:sdtContent>
      <w:p w:rsidR="00EE06BE" w:rsidRPr="00045012" w:rsidRDefault="00EE06BE" w:rsidP="00045012">
        <w:pPr>
          <w:pStyle w:val="Untertitel"/>
          <w:jc w:val="right"/>
          <w:rPr>
            <w:sz w:val="20"/>
            <w:szCs w:val="20"/>
          </w:rPr>
        </w:pPr>
        <w:r w:rsidRPr="00045012">
          <w:rPr>
            <w:sz w:val="20"/>
            <w:szCs w:val="20"/>
          </w:rPr>
          <w:t xml:space="preserve">Seite </w:t>
        </w:r>
        <w:r w:rsidR="00254847" w:rsidRPr="00045012">
          <w:rPr>
            <w:sz w:val="20"/>
            <w:szCs w:val="20"/>
          </w:rPr>
          <w:fldChar w:fldCharType="begin"/>
        </w:r>
        <w:r w:rsidRPr="00045012">
          <w:rPr>
            <w:sz w:val="20"/>
            <w:szCs w:val="20"/>
          </w:rPr>
          <w:instrText xml:space="preserve"> PAGE </w:instrText>
        </w:r>
        <w:r w:rsidR="00254847" w:rsidRPr="00045012">
          <w:rPr>
            <w:sz w:val="20"/>
            <w:szCs w:val="20"/>
          </w:rPr>
          <w:fldChar w:fldCharType="separate"/>
        </w:r>
        <w:r w:rsidR="00927E1A">
          <w:rPr>
            <w:noProof/>
            <w:sz w:val="20"/>
            <w:szCs w:val="20"/>
          </w:rPr>
          <w:t>1</w:t>
        </w:r>
        <w:r w:rsidR="00254847" w:rsidRPr="00045012">
          <w:rPr>
            <w:sz w:val="20"/>
            <w:szCs w:val="20"/>
          </w:rPr>
          <w:fldChar w:fldCharType="end"/>
        </w:r>
        <w:r w:rsidRPr="00045012">
          <w:rPr>
            <w:sz w:val="20"/>
            <w:szCs w:val="20"/>
          </w:rPr>
          <w:t xml:space="preserve"> von </w:t>
        </w:r>
        <w:r w:rsidR="00254847" w:rsidRPr="00045012">
          <w:rPr>
            <w:sz w:val="20"/>
            <w:szCs w:val="20"/>
          </w:rPr>
          <w:fldChar w:fldCharType="begin"/>
        </w:r>
        <w:r w:rsidRPr="00045012">
          <w:rPr>
            <w:sz w:val="20"/>
            <w:szCs w:val="20"/>
          </w:rPr>
          <w:instrText xml:space="preserve"> NUMPAGES  </w:instrText>
        </w:r>
        <w:r w:rsidR="00254847" w:rsidRPr="00045012">
          <w:rPr>
            <w:sz w:val="20"/>
            <w:szCs w:val="20"/>
          </w:rPr>
          <w:fldChar w:fldCharType="separate"/>
        </w:r>
        <w:r w:rsidR="00927E1A">
          <w:rPr>
            <w:noProof/>
            <w:sz w:val="20"/>
            <w:szCs w:val="20"/>
          </w:rPr>
          <w:t>3</w:t>
        </w:r>
        <w:r w:rsidR="00254847" w:rsidRPr="00045012">
          <w:rPr>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285" w:rsidRDefault="00F71285" w:rsidP="00045012">
      <w:pPr>
        <w:spacing w:after="0" w:line="240" w:lineRule="auto"/>
      </w:pPr>
      <w:r>
        <w:separator/>
      </w:r>
    </w:p>
  </w:footnote>
  <w:footnote w:type="continuationSeparator" w:id="0">
    <w:p w:rsidR="00F71285" w:rsidRDefault="00F71285" w:rsidP="000450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91225"/>
    <w:multiLevelType w:val="multilevel"/>
    <w:tmpl w:val="C33456F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
    <w:nsid w:val="287C5F8E"/>
    <w:multiLevelType w:val="hybridMultilevel"/>
    <w:tmpl w:val="2CAACD46"/>
    <w:lvl w:ilvl="0" w:tplc="EC9E2BFE">
      <w:start w:val="1"/>
      <w:numFmt w:val="lowerLetter"/>
      <w:lvlText w:val="%1)"/>
      <w:lvlJc w:val="left"/>
      <w:pPr>
        <w:ind w:left="1080" w:hanging="360"/>
      </w:pPr>
      <w:rPr>
        <w:rFonts w:cs="Times New Roman" w:hint="default"/>
      </w:rPr>
    </w:lvl>
    <w:lvl w:ilvl="1" w:tplc="04070019" w:tentative="1">
      <w:start w:val="1"/>
      <w:numFmt w:val="lowerLetter"/>
      <w:lvlText w:val="%2."/>
      <w:lvlJc w:val="left"/>
      <w:pPr>
        <w:ind w:left="1800" w:hanging="360"/>
      </w:pPr>
      <w:rPr>
        <w:rFonts w:cs="Times New Roman"/>
      </w:rPr>
    </w:lvl>
    <w:lvl w:ilvl="2" w:tplc="0407001B" w:tentative="1">
      <w:start w:val="1"/>
      <w:numFmt w:val="lowerRoman"/>
      <w:lvlText w:val="%3."/>
      <w:lvlJc w:val="right"/>
      <w:pPr>
        <w:ind w:left="2520" w:hanging="180"/>
      </w:pPr>
      <w:rPr>
        <w:rFonts w:cs="Times New Roman"/>
      </w:rPr>
    </w:lvl>
    <w:lvl w:ilvl="3" w:tplc="0407000F" w:tentative="1">
      <w:start w:val="1"/>
      <w:numFmt w:val="decimal"/>
      <w:lvlText w:val="%4."/>
      <w:lvlJc w:val="left"/>
      <w:pPr>
        <w:ind w:left="3240" w:hanging="360"/>
      </w:pPr>
      <w:rPr>
        <w:rFonts w:cs="Times New Roman"/>
      </w:rPr>
    </w:lvl>
    <w:lvl w:ilvl="4" w:tplc="04070019" w:tentative="1">
      <w:start w:val="1"/>
      <w:numFmt w:val="lowerLetter"/>
      <w:lvlText w:val="%5."/>
      <w:lvlJc w:val="left"/>
      <w:pPr>
        <w:ind w:left="3960" w:hanging="360"/>
      </w:pPr>
      <w:rPr>
        <w:rFonts w:cs="Times New Roman"/>
      </w:rPr>
    </w:lvl>
    <w:lvl w:ilvl="5" w:tplc="0407001B" w:tentative="1">
      <w:start w:val="1"/>
      <w:numFmt w:val="lowerRoman"/>
      <w:lvlText w:val="%6."/>
      <w:lvlJc w:val="right"/>
      <w:pPr>
        <w:ind w:left="4680" w:hanging="180"/>
      </w:pPr>
      <w:rPr>
        <w:rFonts w:cs="Times New Roman"/>
      </w:rPr>
    </w:lvl>
    <w:lvl w:ilvl="6" w:tplc="0407000F" w:tentative="1">
      <w:start w:val="1"/>
      <w:numFmt w:val="decimal"/>
      <w:lvlText w:val="%7."/>
      <w:lvlJc w:val="left"/>
      <w:pPr>
        <w:ind w:left="5400" w:hanging="360"/>
      </w:pPr>
      <w:rPr>
        <w:rFonts w:cs="Times New Roman"/>
      </w:rPr>
    </w:lvl>
    <w:lvl w:ilvl="7" w:tplc="04070019" w:tentative="1">
      <w:start w:val="1"/>
      <w:numFmt w:val="lowerLetter"/>
      <w:lvlText w:val="%8."/>
      <w:lvlJc w:val="left"/>
      <w:pPr>
        <w:ind w:left="6120" w:hanging="360"/>
      </w:pPr>
      <w:rPr>
        <w:rFonts w:cs="Times New Roman"/>
      </w:rPr>
    </w:lvl>
    <w:lvl w:ilvl="8" w:tplc="0407001B" w:tentative="1">
      <w:start w:val="1"/>
      <w:numFmt w:val="lowerRoman"/>
      <w:lvlText w:val="%9."/>
      <w:lvlJc w:val="right"/>
      <w:pPr>
        <w:ind w:left="6840" w:hanging="180"/>
      </w:pPr>
      <w:rPr>
        <w:rFonts w:cs="Times New Roman"/>
      </w:rPr>
    </w:lvl>
  </w:abstractNum>
  <w:abstractNum w:abstractNumId="2">
    <w:nsid w:val="381F2F2F"/>
    <w:multiLevelType w:val="hybridMultilevel"/>
    <w:tmpl w:val="245C481E"/>
    <w:lvl w:ilvl="0" w:tplc="9AFEA734">
      <w:numFmt w:val="bullet"/>
      <w:lvlText w:val=""/>
      <w:lvlJc w:val="left"/>
      <w:pPr>
        <w:ind w:left="720" w:hanging="360"/>
      </w:pPr>
      <w:rPr>
        <w:rFonts w:ascii="Wingdings" w:eastAsia="Calibri" w:hAnsi="Wingdings" w:cs="Times New Roman" w:hint="default"/>
        <w: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94D389B"/>
    <w:multiLevelType w:val="hybridMultilevel"/>
    <w:tmpl w:val="09208B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C26D7E"/>
    <w:rsid w:val="00005530"/>
    <w:rsid w:val="00032385"/>
    <w:rsid w:val="00045012"/>
    <w:rsid w:val="00061B59"/>
    <w:rsid w:val="0008763D"/>
    <w:rsid w:val="00094578"/>
    <w:rsid w:val="000A1456"/>
    <w:rsid w:val="000A3F4B"/>
    <w:rsid w:val="000A5A2B"/>
    <w:rsid w:val="000C025C"/>
    <w:rsid w:val="000C2898"/>
    <w:rsid w:val="000E35AD"/>
    <w:rsid w:val="001015C6"/>
    <w:rsid w:val="00111BEC"/>
    <w:rsid w:val="001124E0"/>
    <w:rsid w:val="00115E7F"/>
    <w:rsid w:val="001179F3"/>
    <w:rsid w:val="00146019"/>
    <w:rsid w:val="001658A5"/>
    <w:rsid w:val="00176C8C"/>
    <w:rsid w:val="0018509F"/>
    <w:rsid w:val="001875EA"/>
    <w:rsid w:val="00196923"/>
    <w:rsid w:val="001D5A3C"/>
    <w:rsid w:val="001E5015"/>
    <w:rsid w:val="002123E1"/>
    <w:rsid w:val="0022671C"/>
    <w:rsid w:val="00252880"/>
    <w:rsid w:val="00254847"/>
    <w:rsid w:val="00255130"/>
    <w:rsid w:val="0026551E"/>
    <w:rsid w:val="002673EA"/>
    <w:rsid w:val="00267B34"/>
    <w:rsid w:val="0028266A"/>
    <w:rsid w:val="002917BE"/>
    <w:rsid w:val="00294D0F"/>
    <w:rsid w:val="002A48A3"/>
    <w:rsid w:val="002F1D59"/>
    <w:rsid w:val="002F4584"/>
    <w:rsid w:val="003078B8"/>
    <w:rsid w:val="0031488D"/>
    <w:rsid w:val="00315070"/>
    <w:rsid w:val="00333997"/>
    <w:rsid w:val="00352432"/>
    <w:rsid w:val="003744F2"/>
    <w:rsid w:val="00374724"/>
    <w:rsid w:val="00390CA8"/>
    <w:rsid w:val="003A557D"/>
    <w:rsid w:val="003D2F3A"/>
    <w:rsid w:val="003E5B80"/>
    <w:rsid w:val="003F0DBD"/>
    <w:rsid w:val="003F4F21"/>
    <w:rsid w:val="00416699"/>
    <w:rsid w:val="004202B7"/>
    <w:rsid w:val="0049022D"/>
    <w:rsid w:val="004B22F1"/>
    <w:rsid w:val="004E1DC1"/>
    <w:rsid w:val="004F0944"/>
    <w:rsid w:val="00502FB0"/>
    <w:rsid w:val="00530BB9"/>
    <w:rsid w:val="00535F14"/>
    <w:rsid w:val="0055747C"/>
    <w:rsid w:val="00561CAA"/>
    <w:rsid w:val="00566524"/>
    <w:rsid w:val="00566C46"/>
    <w:rsid w:val="00574A04"/>
    <w:rsid w:val="0058059A"/>
    <w:rsid w:val="00580996"/>
    <w:rsid w:val="00581551"/>
    <w:rsid w:val="00583954"/>
    <w:rsid w:val="00596FC2"/>
    <w:rsid w:val="005B0840"/>
    <w:rsid w:val="005B3AAD"/>
    <w:rsid w:val="00623C39"/>
    <w:rsid w:val="00634EB8"/>
    <w:rsid w:val="00656013"/>
    <w:rsid w:val="006563F7"/>
    <w:rsid w:val="006612BB"/>
    <w:rsid w:val="006815C1"/>
    <w:rsid w:val="00686E9C"/>
    <w:rsid w:val="00697B37"/>
    <w:rsid w:val="006A2B43"/>
    <w:rsid w:val="006B30A3"/>
    <w:rsid w:val="006B6E5D"/>
    <w:rsid w:val="006C3F56"/>
    <w:rsid w:val="006E1D52"/>
    <w:rsid w:val="006E79BA"/>
    <w:rsid w:val="006F5DE3"/>
    <w:rsid w:val="0070598F"/>
    <w:rsid w:val="00714596"/>
    <w:rsid w:val="00731E4F"/>
    <w:rsid w:val="0073371D"/>
    <w:rsid w:val="00741D2D"/>
    <w:rsid w:val="007741BE"/>
    <w:rsid w:val="007904BA"/>
    <w:rsid w:val="007A3046"/>
    <w:rsid w:val="007A47A6"/>
    <w:rsid w:val="007D232B"/>
    <w:rsid w:val="007D3209"/>
    <w:rsid w:val="007E45FC"/>
    <w:rsid w:val="008017B4"/>
    <w:rsid w:val="00817900"/>
    <w:rsid w:val="00817EF5"/>
    <w:rsid w:val="008443F5"/>
    <w:rsid w:val="00847548"/>
    <w:rsid w:val="008547A3"/>
    <w:rsid w:val="00882CBF"/>
    <w:rsid w:val="00896D93"/>
    <w:rsid w:val="008A0EB9"/>
    <w:rsid w:val="008A349A"/>
    <w:rsid w:val="008C3921"/>
    <w:rsid w:val="008C73BB"/>
    <w:rsid w:val="008D3189"/>
    <w:rsid w:val="008D535A"/>
    <w:rsid w:val="009238C2"/>
    <w:rsid w:val="00927E1A"/>
    <w:rsid w:val="0096728D"/>
    <w:rsid w:val="00967985"/>
    <w:rsid w:val="00981620"/>
    <w:rsid w:val="009D4A50"/>
    <w:rsid w:val="00A3146D"/>
    <w:rsid w:val="00A4505E"/>
    <w:rsid w:val="00A73849"/>
    <w:rsid w:val="00A74490"/>
    <w:rsid w:val="00A7770C"/>
    <w:rsid w:val="00A91736"/>
    <w:rsid w:val="00A93827"/>
    <w:rsid w:val="00A93F51"/>
    <w:rsid w:val="00A97208"/>
    <w:rsid w:val="00AA0791"/>
    <w:rsid w:val="00AA222D"/>
    <w:rsid w:val="00AA574C"/>
    <w:rsid w:val="00AB5C7A"/>
    <w:rsid w:val="00AD6E08"/>
    <w:rsid w:val="00AE2AF4"/>
    <w:rsid w:val="00AE7CE5"/>
    <w:rsid w:val="00AF1797"/>
    <w:rsid w:val="00AF1FB3"/>
    <w:rsid w:val="00AF5EE7"/>
    <w:rsid w:val="00B500B1"/>
    <w:rsid w:val="00B556D0"/>
    <w:rsid w:val="00B660BA"/>
    <w:rsid w:val="00B703D5"/>
    <w:rsid w:val="00B75C0A"/>
    <w:rsid w:val="00B93E86"/>
    <w:rsid w:val="00BB14D3"/>
    <w:rsid w:val="00BB2A1B"/>
    <w:rsid w:val="00BB3B04"/>
    <w:rsid w:val="00BF1B48"/>
    <w:rsid w:val="00C15389"/>
    <w:rsid w:val="00C16471"/>
    <w:rsid w:val="00C23D70"/>
    <w:rsid w:val="00C26D7E"/>
    <w:rsid w:val="00C3662A"/>
    <w:rsid w:val="00C503B9"/>
    <w:rsid w:val="00C51C91"/>
    <w:rsid w:val="00C55753"/>
    <w:rsid w:val="00C678F9"/>
    <w:rsid w:val="00C9136F"/>
    <w:rsid w:val="00C92838"/>
    <w:rsid w:val="00CB7242"/>
    <w:rsid w:val="00CD00F3"/>
    <w:rsid w:val="00CE6D19"/>
    <w:rsid w:val="00D077ED"/>
    <w:rsid w:val="00D2700A"/>
    <w:rsid w:val="00D6412C"/>
    <w:rsid w:val="00D7658A"/>
    <w:rsid w:val="00D83225"/>
    <w:rsid w:val="00DE3DBC"/>
    <w:rsid w:val="00DE5842"/>
    <w:rsid w:val="00DF7B91"/>
    <w:rsid w:val="00E141CF"/>
    <w:rsid w:val="00E21261"/>
    <w:rsid w:val="00E47667"/>
    <w:rsid w:val="00E67BDD"/>
    <w:rsid w:val="00EA49B6"/>
    <w:rsid w:val="00EB3B4D"/>
    <w:rsid w:val="00EB538D"/>
    <w:rsid w:val="00EB6151"/>
    <w:rsid w:val="00EE06BE"/>
    <w:rsid w:val="00EE3967"/>
    <w:rsid w:val="00EE51E1"/>
    <w:rsid w:val="00F232D7"/>
    <w:rsid w:val="00F337D7"/>
    <w:rsid w:val="00F41F93"/>
    <w:rsid w:val="00F4289B"/>
    <w:rsid w:val="00F54EA8"/>
    <w:rsid w:val="00F71285"/>
    <w:rsid w:val="00F74353"/>
    <w:rsid w:val="00F8100E"/>
    <w:rsid w:val="00F924E0"/>
    <w:rsid w:val="00FA2E70"/>
    <w:rsid w:val="00FB4B73"/>
    <w:rsid w:val="00FB6B4D"/>
    <w:rsid w:val="00FC2E2A"/>
    <w:rsid w:val="00FC704C"/>
    <w:rsid w:val="00FE467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46019"/>
    <w:pPr>
      <w:spacing w:after="200" w:line="276" w:lineRule="auto"/>
    </w:pPr>
    <w:rPr>
      <w:lang w:eastAsia="en-US"/>
    </w:rPr>
  </w:style>
  <w:style w:type="paragraph" w:styleId="berschrift1">
    <w:name w:val="heading 1"/>
    <w:basedOn w:val="Standard"/>
    <w:next w:val="Standard"/>
    <w:link w:val="berschrift1Zchn"/>
    <w:qFormat/>
    <w:locked/>
    <w:rsid w:val="00A450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nhideWhenUsed/>
    <w:qFormat/>
    <w:locked/>
    <w:rsid w:val="00A450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nhideWhenUsed/>
    <w:qFormat/>
    <w:locked/>
    <w:rsid w:val="00A4505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C26D7E"/>
    <w:pPr>
      <w:ind w:left="720"/>
      <w:contextualSpacing/>
    </w:pPr>
  </w:style>
  <w:style w:type="character" w:styleId="Platzhaltertext">
    <w:name w:val="Placeholder Text"/>
    <w:basedOn w:val="Absatz-Standardschriftart"/>
    <w:uiPriority w:val="99"/>
    <w:semiHidden/>
    <w:rsid w:val="00896D93"/>
    <w:rPr>
      <w:rFonts w:cs="Times New Roman"/>
      <w:color w:val="808080"/>
    </w:rPr>
  </w:style>
  <w:style w:type="paragraph" w:styleId="Sprechblasentext">
    <w:name w:val="Balloon Text"/>
    <w:basedOn w:val="Standard"/>
    <w:link w:val="SprechblasentextZchn"/>
    <w:uiPriority w:val="99"/>
    <w:semiHidden/>
    <w:rsid w:val="00896D9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96D93"/>
    <w:rPr>
      <w:rFonts w:ascii="Tahoma" w:hAnsi="Tahoma" w:cs="Tahoma"/>
      <w:sz w:val="16"/>
      <w:szCs w:val="16"/>
    </w:rPr>
  </w:style>
  <w:style w:type="paragraph" w:styleId="Titel">
    <w:name w:val="Title"/>
    <w:basedOn w:val="Standard"/>
    <w:next w:val="Standard"/>
    <w:link w:val="TitelZchn"/>
    <w:qFormat/>
    <w:locked/>
    <w:rsid w:val="00A450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A4505E"/>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erschrift1Zchn">
    <w:name w:val="Überschrift 1 Zchn"/>
    <w:basedOn w:val="Absatz-Standardschriftart"/>
    <w:link w:val="berschrift1"/>
    <w:rsid w:val="00A4505E"/>
    <w:rPr>
      <w:rFonts w:asciiTheme="majorHAnsi" w:eastAsiaTheme="majorEastAsia" w:hAnsiTheme="majorHAnsi" w:cstheme="majorBidi"/>
      <w:b/>
      <w:bCs/>
      <w:color w:val="365F91" w:themeColor="accent1" w:themeShade="BF"/>
      <w:sz w:val="28"/>
      <w:szCs w:val="28"/>
      <w:lang w:eastAsia="en-US"/>
    </w:rPr>
  </w:style>
  <w:style w:type="character" w:styleId="Fett">
    <w:name w:val="Strong"/>
    <w:basedOn w:val="Absatz-Standardschriftart"/>
    <w:qFormat/>
    <w:locked/>
    <w:rsid w:val="00A4505E"/>
    <w:rPr>
      <w:b/>
      <w:bCs/>
    </w:rPr>
  </w:style>
  <w:style w:type="character" w:styleId="Hervorhebung">
    <w:name w:val="Emphasis"/>
    <w:basedOn w:val="Absatz-Standardschriftart"/>
    <w:qFormat/>
    <w:locked/>
    <w:rsid w:val="00A4505E"/>
    <w:rPr>
      <w:i/>
      <w:iCs/>
    </w:rPr>
  </w:style>
  <w:style w:type="character" w:customStyle="1" w:styleId="berschrift2Zchn">
    <w:name w:val="Überschrift 2 Zchn"/>
    <w:basedOn w:val="Absatz-Standardschriftart"/>
    <w:link w:val="berschrift2"/>
    <w:rsid w:val="00A4505E"/>
    <w:rPr>
      <w:rFonts w:asciiTheme="majorHAnsi" w:eastAsiaTheme="majorEastAsia" w:hAnsiTheme="majorHAnsi" w:cstheme="majorBidi"/>
      <w:b/>
      <w:bCs/>
      <w:color w:val="4F81BD" w:themeColor="accent1"/>
      <w:sz w:val="26"/>
      <w:szCs w:val="26"/>
      <w:lang w:eastAsia="en-US"/>
    </w:rPr>
  </w:style>
  <w:style w:type="character" w:customStyle="1" w:styleId="berschrift3Zchn">
    <w:name w:val="Überschrift 3 Zchn"/>
    <w:basedOn w:val="Absatz-Standardschriftart"/>
    <w:link w:val="berschrift3"/>
    <w:rsid w:val="00A4505E"/>
    <w:rPr>
      <w:rFonts w:asciiTheme="majorHAnsi" w:eastAsiaTheme="majorEastAsia" w:hAnsiTheme="majorHAnsi" w:cstheme="majorBidi"/>
      <w:b/>
      <w:bCs/>
      <w:color w:val="4F81BD" w:themeColor="accent1"/>
      <w:lang w:eastAsia="en-US"/>
    </w:rPr>
  </w:style>
  <w:style w:type="paragraph" w:styleId="Kopfzeile">
    <w:name w:val="header"/>
    <w:basedOn w:val="Standard"/>
    <w:link w:val="KopfzeileZchn"/>
    <w:uiPriority w:val="99"/>
    <w:semiHidden/>
    <w:unhideWhenUsed/>
    <w:rsid w:val="000450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045012"/>
    <w:rPr>
      <w:lang w:eastAsia="en-US"/>
    </w:rPr>
  </w:style>
  <w:style w:type="paragraph" w:styleId="Fuzeile">
    <w:name w:val="footer"/>
    <w:basedOn w:val="Standard"/>
    <w:link w:val="FuzeileZchn"/>
    <w:uiPriority w:val="99"/>
    <w:semiHidden/>
    <w:unhideWhenUsed/>
    <w:rsid w:val="00045012"/>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045012"/>
    <w:rPr>
      <w:lang w:eastAsia="en-US"/>
    </w:rPr>
  </w:style>
  <w:style w:type="paragraph" w:styleId="Untertitel">
    <w:name w:val="Subtitle"/>
    <w:basedOn w:val="Standard"/>
    <w:next w:val="Standard"/>
    <w:link w:val="UntertitelZchn"/>
    <w:qFormat/>
    <w:locked/>
    <w:rsid w:val="0004501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rsid w:val="00045012"/>
    <w:rPr>
      <w:rFonts w:asciiTheme="majorHAnsi" w:eastAsiaTheme="majorEastAsia" w:hAnsiTheme="majorHAnsi" w:cstheme="majorBidi"/>
      <w:i/>
      <w:iCs/>
      <w:color w:val="4F81BD" w:themeColor="accent1"/>
      <w:spacing w:val="15"/>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46019"/>
    <w:pPr>
      <w:spacing w:after="200" w:line="276" w:lineRule="auto"/>
    </w:pPr>
    <w:rPr>
      <w:lang w:eastAsia="en-US"/>
    </w:rPr>
  </w:style>
  <w:style w:type="paragraph" w:styleId="berschrift1">
    <w:name w:val="heading 1"/>
    <w:basedOn w:val="Standard"/>
    <w:next w:val="Standard"/>
    <w:link w:val="berschrift1Zeichen"/>
    <w:qFormat/>
    <w:locked/>
    <w:rsid w:val="00A450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eichen"/>
    <w:unhideWhenUsed/>
    <w:qFormat/>
    <w:locked/>
    <w:rsid w:val="00A450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unhideWhenUsed/>
    <w:qFormat/>
    <w:locked/>
    <w:rsid w:val="00A4505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C26D7E"/>
    <w:pPr>
      <w:ind w:left="720"/>
      <w:contextualSpacing/>
    </w:pPr>
  </w:style>
  <w:style w:type="character" w:styleId="Platzhaltertext">
    <w:name w:val="Placeholder Text"/>
    <w:basedOn w:val="Absatzstandardschriftart"/>
    <w:uiPriority w:val="99"/>
    <w:semiHidden/>
    <w:rsid w:val="00896D93"/>
    <w:rPr>
      <w:rFonts w:cs="Times New Roman"/>
      <w:color w:val="808080"/>
    </w:rPr>
  </w:style>
  <w:style w:type="paragraph" w:styleId="Sprechblasentext">
    <w:name w:val="Balloon Text"/>
    <w:basedOn w:val="Standard"/>
    <w:link w:val="SprechblasentextZeichen"/>
    <w:uiPriority w:val="99"/>
    <w:semiHidden/>
    <w:rsid w:val="00896D93"/>
    <w:pPr>
      <w:spacing w:after="0" w:line="240" w:lineRule="auto"/>
    </w:pPr>
    <w:rPr>
      <w:rFonts w:ascii="Tahoma" w:hAnsi="Tahoma" w:cs="Tahoma"/>
      <w:sz w:val="16"/>
      <w:szCs w:val="16"/>
    </w:rPr>
  </w:style>
  <w:style w:type="character" w:customStyle="1" w:styleId="SprechblasentextZeichen">
    <w:name w:val="Sprechblasentext Zchn"/>
    <w:basedOn w:val="Absatzstandardschriftart"/>
    <w:link w:val="Sprechblasentext"/>
    <w:uiPriority w:val="99"/>
    <w:semiHidden/>
    <w:locked/>
    <w:rsid w:val="00896D93"/>
    <w:rPr>
      <w:rFonts w:ascii="Tahoma" w:hAnsi="Tahoma" w:cs="Tahoma"/>
      <w:sz w:val="16"/>
      <w:szCs w:val="16"/>
    </w:rPr>
  </w:style>
  <w:style w:type="paragraph" w:styleId="Titel">
    <w:name w:val="Title"/>
    <w:basedOn w:val="Standard"/>
    <w:next w:val="Standard"/>
    <w:link w:val="TitelZeichen"/>
    <w:qFormat/>
    <w:locked/>
    <w:rsid w:val="00A450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chn"/>
    <w:basedOn w:val="Absatzstandardschriftart"/>
    <w:link w:val="Titel"/>
    <w:rsid w:val="00A4505E"/>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erschrift1Zeichen">
    <w:name w:val="Überschrift 1 Zchn"/>
    <w:basedOn w:val="Absatzstandardschriftart"/>
    <w:link w:val="berschrift1"/>
    <w:rsid w:val="00A4505E"/>
    <w:rPr>
      <w:rFonts w:asciiTheme="majorHAnsi" w:eastAsiaTheme="majorEastAsia" w:hAnsiTheme="majorHAnsi" w:cstheme="majorBidi"/>
      <w:b/>
      <w:bCs/>
      <w:color w:val="365F91" w:themeColor="accent1" w:themeShade="BF"/>
      <w:sz w:val="28"/>
      <w:szCs w:val="28"/>
      <w:lang w:eastAsia="en-US"/>
    </w:rPr>
  </w:style>
  <w:style w:type="character" w:styleId="Betont">
    <w:name w:val="Strong"/>
    <w:basedOn w:val="Absatzstandardschriftart"/>
    <w:qFormat/>
    <w:locked/>
    <w:rsid w:val="00A4505E"/>
    <w:rPr>
      <w:b/>
      <w:bCs/>
    </w:rPr>
  </w:style>
  <w:style w:type="character" w:styleId="Herausstellen">
    <w:name w:val="Emphasis"/>
    <w:basedOn w:val="Absatzstandardschriftart"/>
    <w:qFormat/>
    <w:locked/>
    <w:rsid w:val="00A4505E"/>
    <w:rPr>
      <w:i/>
      <w:iCs/>
    </w:rPr>
  </w:style>
  <w:style w:type="character" w:customStyle="1" w:styleId="berschrift2Zeichen">
    <w:name w:val="Überschrift 2 Zchn"/>
    <w:basedOn w:val="Absatzstandardschriftart"/>
    <w:link w:val="berschrift2"/>
    <w:rsid w:val="00A4505E"/>
    <w:rPr>
      <w:rFonts w:asciiTheme="majorHAnsi" w:eastAsiaTheme="majorEastAsia" w:hAnsiTheme="majorHAnsi" w:cstheme="majorBidi"/>
      <w:b/>
      <w:bCs/>
      <w:color w:val="4F81BD" w:themeColor="accent1"/>
      <w:sz w:val="26"/>
      <w:szCs w:val="26"/>
      <w:lang w:eastAsia="en-US"/>
    </w:rPr>
  </w:style>
  <w:style w:type="character" w:customStyle="1" w:styleId="berschrift3Zeichen">
    <w:name w:val="Überschrift 3 Zchn"/>
    <w:basedOn w:val="Absatzstandardschriftart"/>
    <w:link w:val="berschrift3"/>
    <w:rsid w:val="00A4505E"/>
    <w:rPr>
      <w:rFonts w:asciiTheme="majorHAnsi" w:eastAsiaTheme="majorEastAsia" w:hAnsiTheme="majorHAnsi" w:cstheme="majorBidi"/>
      <w:b/>
      <w:bCs/>
      <w:color w:val="4F81BD" w:themeColor="accent1"/>
      <w:lang w:eastAsia="en-US"/>
    </w:rPr>
  </w:style>
  <w:style w:type="paragraph" w:styleId="Kopfzeile">
    <w:name w:val="header"/>
    <w:basedOn w:val="Standard"/>
    <w:link w:val="KopfzeileZeichen"/>
    <w:uiPriority w:val="99"/>
    <w:semiHidden/>
    <w:unhideWhenUsed/>
    <w:rsid w:val="00045012"/>
    <w:pPr>
      <w:tabs>
        <w:tab w:val="center" w:pos="4536"/>
        <w:tab w:val="right" w:pos="9072"/>
      </w:tabs>
      <w:spacing w:after="0" w:line="240" w:lineRule="auto"/>
    </w:pPr>
  </w:style>
  <w:style w:type="character" w:customStyle="1" w:styleId="KopfzeileZeichen">
    <w:name w:val="Kopfzeile Zchn"/>
    <w:basedOn w:val="Absatzstandardschriftart"/>
    <w:link w:val="Kopfzeile"/>
    <w:uiPriority w:val="99"/>
    <w:semiHidden/>
    <w:rsid w:val="00045012"/>
    <w:rPr>
      <w:lang w:eastAsia="en-US"/>
    </w:rPr>
  </w:style>
  <w:style w:type="paragraph" w:styleId="Fuzeile">
    <w:name w:val="footer"/>
    <w:basedOn w:val="Standard"/>
    <w:link w:val="FuzeileZeichen"/>
    <w:uiPriority w:val="99"/>
    <w:semiHidden/>
    <w:unhideWhenUsed/>
    <w:rsid w:val="00045012"/>
    <w:pPr>
      <w:tabs>
        <w:tab w:val="center" w:pos="4536"/>
        <w:tab w:val="right" w:pos="9072"/>
      </w:tabs>
      <w:spacing w:after="0" w:line="240" w:lineRule="auto"/>
    </w:pPr>
  </w:style>
  <w:style w:type="character" w:customStyle="1" w:styleId="FuzeileZeichen">
    <w:name w:val="Fußzeile Zchn"/>
    <w:basedOn w:val="Absatzstandardschriftart"/>
    <w:link w:val="Fuzeile"/>
    <w:uiPriority w:val="99"/>
    <w:semiHidden/>
    <w:rsid w:val="00045012"/>
    <w:rPr>
      <w:lang w:eastAsia="en-US"/>
    </w:rPr>
  </w:style>
  <w:style w:type="paragraph" w:styleId="Untertitel">
    <w:name w:val="Subtitle"/>
    <w:basedOn w:val="Standard"/>
    <w:next w:val="Standard"/>
    <w:link w:val="UntertitelZeichen"/>
    <w:qFormat/>
    <w:locked/>
    <w:rsid w:val="0004501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eichen">
    <w:name w:val="Untertitel Zchn"/>
    <w:basedOn w:val="Absatzstandardschriftart"/>
    <w:link w:val="Untertitel"/>
    <w:rsid w:val="00045012"/>
    <w:rPr>
      <w:rFonts w:asciiTheme="majorHAnsi" w:eastAsiaTheme="majorEastAsia" w:hAnsiTheme="majorHAnsi" w:cstheme="majorBidi"/>
      <w:i/>
      <w:iCs/>
      <w:color w:val="4F81BD" w:themeColor="accent1"/>
      <w:spacing w:val="15"/>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1157</Words>
  <Characters>7296</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Instruktionen</vt:lpstr>
    </vt:vector>
  </TitlesOfParts>
  <Company/>
  <LinksUpToDate>false</LinksUpToDate>
  <CharactersWithSpaces>8437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Instruktionen</dc:title>
  <dc:creator>Hanna Schachel</dc:creator>
  <cp:lastModifiedBy>meissner</cp:lastModifiedBy>
  <cp:revision>10</cp:revision>
  <cp:lastPrinted>2013-04-11T15:00:00Z</cp:lastPrinted>
  <dcterms:created xsi:type="dcterms:W3CDTF">2012-11-24T15:42:00Z</dcterms:created>
  <dcterms:modified xsi:type="dcterms:W3CDTF">2013-04-11T15:40:00Z</dcterms:modified>
</cp:coreProperties>
</file>