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8B7C5" w14:textId="77777777" w:rsidR="003E79B9" w:rsidRPr="006D1A30" w:rsidRDefault="003E79B9" w:rsidP="003E7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B7206" w14:textId="77777777" w:rsidR="003E79B9" w:rsidRPr="006D1A30" w:rsidRDefault="003E79B9" w:rsidP="003E7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D391C" w14:textId="77777777" w:rsidR="003E79B9" w:rsidRPr="006D1A30" w:rsidRDefault="003E79B9" w:rsidP="003E79B9">
      <w:pPr>
        <w:jc w:val="center"/>
      </w:pPr>
      <w:r w:rsidRPr="006D1A30">
        <w:rPr>
          <w:rFonts w:ascii="Times New Roman" w:hAnsi="Times New Roman" w:cs="Times New Roman"/>
          <w:b/>
          <w:bCs/>
          <w:sz w:val="24"/>
          <w:szCs w:val="24"/>
        </w:rPr>
        <w:t>Supplemental Materials for</w:t>
      </w:r>
      <w:r w:rsidRPr="006D1A30">
        <w:t xml:space="preserve"> </w:t>
      </w:r>
    </w:p>
    <w:p w14:paraId="2CAB1837" w14:textId="6E67EE57" w:rsidR="003E79B9" w:rsidRPr="006D1A30" w:rsidRDefault="00832A3A" w:rsidP="003E79B9">
      <w:pPr>
        <w:jc w:val="center"/>
        <w:rPr>
          <w:i/>
          <w:iCs/>
          <w:sz w:val="18"/>
          <w:szCs w:val="18"/>
        </w:rPr>
      </w:pPr>
      <w:r w:rsidRPr="006D1A30">
        <w:t xml:space="preserve">Jantsch, A., Le Blanc, J., Schmidt, T. (2024): </w:t>
      </w:r>
      <w:r w:rsidR="003E79B9" w:rsidRPr="006D1A30">
        <w:t>Beyond Income: Exploring the Role of Household Wealth for Subjective Well-Being in Germany.</w:t>
      </w:r>
      <w:r w:rsidRPr="006D1A30">
        <w:t xml:space="preserve"> </w:t>
      </w:r>
      <w:r w:rsidR="003E79B9" w:rsidRPr="006D1A30">
        <w:rPr>
          <w:i/>
        </w:rPr>
        <w:t>Journal of Happiness Studies</w:t>
      </w:r>
      <w:r w:rsidR="003E79B9" w:rsidRPr="006D1A30">
        <w:t xml:space="preserve">. </w:t>
      </w:r>
      <w:r w:rsidR="003E79B9" w:rsidRPr="006D1A30">
        <w:br w:type="page"/>
      </w:r>
    </w:p>
    <w:p w14:paraId="110DDF97" w14:textId="031B3F4C" w:rsidR="007A70EB" w:rsidRPr="006D1A30" w:rsidRDefault="00B9689C" w:rsidP="007A70EB">
      <w:pPr>
        <w:pStyle w:val="Caption"/>
        <w:keepNext/>
        <w:rPr>
          <w:color w:val="auto"/>
        </w:rPr>
      </w:pPr>
      <w:r w:rsidRPr="006D1A30">
        <w:rPr>
          <w:color w:val="auto"/>
        </w:rPr>
        <w:lastRenderedPageBreak/>
        <w:t xml:space="preserve">Supplemental </w:t>
      </w:r>
      <w:r w:rsidR="007A70EB" w:rsidRPr="006D1A30">
        <w:rPr>
          <w:color w:val="auto"/>
        </w:rPr>
        <w:t xml:space="preserve">Table </w:t>
      </w:r>
      <w:r w:rsidR="007A70EB" w:rsidRPr="006D1A30">
        <w:rPr>
          <w:color w:val="auto"/>
        </w:rPr>
        <w:fldChar w:fldCharType="begin"/>
      </w:r>
      <w:r w:rsidR="007A70EB" w:rsidRPr="006D1A30">
        <w:rPr>
          <w:color w:val="auto"/>
        </w:rPr>
        <w:instrText xml:space="preserve"> SEQ Table \* ARABIC </w:instrText>
      </w:r>
      <w:r w:rsidR="007A70EB" w:rsidRPr="006D1A30">
        <w:rPr>
          <w:color w:val="auto"/>
        </w:rPr>
        <w:fldChar w:fldCharType="separate"/>
      </w:r>
      <w:r w:rsidR="00C015A6" w:rsidRPr="006D1A30">
        <w:rPr>
          <w:noProof/>
          <w:color w:val="auto"/>
        </w:rPr>
        <w:t>1</w:t>
      </w:r>
      <w:r w:rsidR="007A70EB" w:rsidRPr="006D1A30">
        <w:rPr>
          <w:color w:val="auto"/>
        </w:rPr>
        <w:fldChar w:fldCharType="end"/>
      </w:r>
      <w:r w:rsidR="007A70EB" w:rsidRPr="006D1A30">
        <w:rPr>
          <w:color w:val="auto"/>
        </w:rPr>
        <w:t>: Life satisfaction, net income, total assets, and total debt in Germany - Coefficients from Fixed Effects Panel- Regressions (only households with a unchanged household composition)</w:t>
      </w:r>
    </w:p>
    <w:tbl>
      <w:tblPr>
        <w:tblW w:w="7866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400"/>
        <w:gridCol w:w="1418"/>
        <w:gridCol w:w="1559"/>
      </w:tblGrid>
      <w:tr w:rsidR="006D1A30" w:rsidRPr="006D1A30" w14:paraId="2F48E7C1" w14:textId="77777777" w:rsidTr="0090732D">
        <w:trPr>
          <w:trHeight w:val="255"/>
        </w:trPr>
        <w:tc>
          <w:tcPr>
            <w:tcW w:w="348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76FD5" w14:textId="77777777" w:rsidR="007A70EB" w:rsidRPr="006D1A30" w:rsidRDefault="007A70EB" w:rsidP="0090732D">
            <w:pPr>
              <w:spacing w:before="60" w:after="60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VARIABLES</w:t>
            </w:r>
          </w:p>
        </w:tc>
        <w:tc>
          <w:tcPr>
            <w:tcW w:w="14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A1F43" w14:textId="77777777" w:rsidR="007A70EB" w:rsidRPr="006D1A30" w:rsidRDefault="007A70EB" w:rsidP="009073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D1A30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E21DC" w14:textId="77777777" w:rsidR="007A70EB" w:rsidRPr="006D1A30" w:rsidRDefault="007A70EB" w:rsidP="009073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D1A30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5CA91" w14:textId="77777777" w:rsidR="007A70EB" w:rsidRPr="006D1A30" w:rsidRDefault="007A70EB" w:rsidP="0090732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D1A30">
              <w:rPr>
                <w:b/>
                <w:sz w:val="20"/>
                <w:szCs w:val="20"/>
              </w:rPr>
              <w:t>(3)</w:t>
            </w:r>
          </w:p>
        </w:tc>
      </w:tr>
      <w:tr w:rsidR="006D1A30" w:rsidRPr="006D1A30" w14:paraId="13FA8083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11B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ln(total assets)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120D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743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0.092**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F0D8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0.099**</w:t>
            </w:r>
          </w:p>
        </w:tc>
      </w:tr>
      <w:tr w:rsidR="006D1A30" w:rsidRPr="006D1A30" w14:paraId="1BC2A3AA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6C1" w14:textId="77777777" w:rsidR="007A70EB" w:rsidRPr="006D1A30" w:rsidRDefault="007A70EB" w:rsidP="009073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2053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026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[0.035]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39CC9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[0.036]</w:t>
            </w:r>
          </w:p>
        </w:tc>
      </w:tr>
      <w:tr w:rsidR="006D1A30" w:rsidRPr="006D1A30" w14:paraId="64C3F63F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FAA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ln(total debt)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BCB5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550A6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3F467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-0.024**</w:t>
            </w:r>
          </w:p>
        </w:tc>
      </w:tr>
      <w:tr w:rsidR="006D1A30" w:rsidRPr="006D1A30" w14:paraId="7DC66FE0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F21" w14:textId="77777777" w:rsidR="007A70EB" w:rsidRPr="006D1A30" w:rsidRDefault="007A70EB" w:rsidP="009073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3294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0639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83D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[0.009]</w:t>
            </w:r>
          </w:p>
        </w:tc>
      </w:tr>
      <w:tr w:rsidR="006D1A30" w:rsidRPr="006D1A30" w14:paraId="1BC349DA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63A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ln(hh-income)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10AA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0.359***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428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0.333***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A0D8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0.333***</w:t>
            </w:r>
          </w:p>
        </w:tc>
      </w:tr>
      <w:tr w:rsidR="006D1A30" w:rsidRPr="006D1A30" w14:paraId="788A8F7A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F056" w14:textId="77777777" w:rsidR="007A70EB" w:rsidRPr="006D1A30" w:rsidRDefault="007A70EB" w:rsidP="0090732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4D94D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[0.115]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13271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[0.113]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0039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[0.113]</w:t>
            </w:r>
          </w:p>
        </w:tc>
      </w:tr>
      <w:tr w:rsidR="006D1A30" w:rsidRPr="006D1A30" w14:paraId="78F05618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366D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Controls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DE39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F678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1130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yes</w:t>
            </w:r>
          </w:p>
        </w:tc>
      </w:tr>
      <w:tr w:rsidR="006D1A30" w:rsidRPr="006D1A30" w14:paraId="1D3F5F13" w14:textId="77777777" w:rsidTr="0090732D">
        <w:trPr>
          <w:trHeight w:val="255"/>
        </w:trPr>
        <w:tc>
          <w:tcPr>
            <w:tcW w:w="34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DA12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Model test F statistic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80C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774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2.35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09F" w14:textId="77777777" w:rsidR="007A70EB" w:rsidRPr="006D1A30" w:rsidRDefault="007A70EB" w:rsidP="0090732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D1A30">
              <w:rPr>
                <w:sz w:val="20"/>
                <w:szCs w:val="20"/>
              </w:rPr>
              <w:t>2.67</w:t>
            </w:r>
          </w:p>
        </w:tc>
      </w:tr>
      <w:tr w:rsidR="006D1A30" w:rsidRPr="006D1A30" w14:paraId="55CAD7D3" w14:textId="77777777" w:rsidTr="0090732D">
        <w:trPr>
          <w:trHeight w:val="255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0EEE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MI model test p-value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8EAF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&lt;0.001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C1B0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&lt;0.001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6F47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&lt;0.001</w:t>
            </w:r>
          </w:p>
        </w:tc>
      </w:tr>
      <w:tr w:rsidR="006D1A30" w:rsidRPr="006D1A30" w14:paraId="586C015E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9C2E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Observations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B72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3,298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C1F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3,298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495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3,298</w:t>
            </w:r>
          </w:p>
        </w:tc>
      </w:tr>
      <w:tr w:rsidR="006D1A30" w:rsidRPr="006D1A30" w14:paraId="1629D05A" w14:textId="77777777" w:rsidTr="0090732D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59CD" w14:textId="77777777" w:rsidR="007A70EB" w:rsidRPr="006D1A30" w:rsidRDefault="007A70EB" w:rsidP="0090732D">
            <w:pPr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Number of individuals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AE177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1,649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83D3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1,649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5F738" w14:textId="77777777" w:rsidR="007A70EB" w:rsidRPr="006D1A30" w:rsidRDefault="007A70EB" w:rsidP="0090732D">
            <w:pPr>
              <w:jc w:val="center"/>
              <w:rPr>
                <w:sz w:val="20"/>
                <w:szCs w:val="20"/>
              </w:rPr>
            </w:pPr>
            <w:r w:rsidRPr="006D1A30">
              <w:rPr>
                <w:sz w:val="20"/>
                <w:szCs w:val="20"/>
              </w:rPr>
              <w:t>1,649</w:t>
            </w:r>
          </w:p>
        </w:tc>
      </w:tr>
    </w:tbl>
    <w:p w14:paraId="5D2AB83A" w14:textId="77777777" w:rsidR="007A70EB" w:rsidRPr="006D1A30" w:rsidRDefault="007A70EB" w:rsidP="007A70EB">
      <w:pPr>
        <w:pStyle w:val="FigureTableNotes"/>
      </w:pPr>
      <w:r w:rsidRPr="006D1A30">
        <w:rPr>
          <w:i/>
        </w:rPr>
        <w:t>Source/Notes</w:t>
      </w:r>
      <w:r w:rsidRPr="006D1A30">
        <w:t xml:space="preserve">: PHF 2010/11, PHF 2014 – SUF Files, unweighted, persons in panel households only. </w:t>
      </w:r>
      <w:r w:rsidRPr="006D1A30">
        <w:rPr>
          <w:szCs w:val="24"/>
        </w:rPr>
        <w:t xml:space="preserve">The models are based on equations 1. </w:t>
      </w:r>
      <w:r w:rsidRPr="006D1A30">
        <w:t xml:space="preserve">Multiple imputation taken into account in the calculation of SEs. *** </w:t>
      </w:r>
      <w:r w:rsidRPr="006D1A30">
        <w:rPr>
          <w:i/>
        </w:rPr>
        <w:t>p</w:t>
      </w:r>
      <w:r w:rsidRPr="006D1A30">
        <w:t xml:space="preserve"> &lt; 1%, ** </w:t>
      </w:r>
      <w:r w:rsidRPr="006D1A30">
        <w:rPr>
          <w:i/>
        </w:rPr>
        <w:t>p</w:t>
      </w:r>
      <w:r w:rsidRPr="006D1A30">
        <w:t xml:space="preserve"> &lt; 5%, * </w:t>
      </w:r>
      <w:r w:rsidRPr="006D1A30">
        <w:rPr>
          <w:i/>
        </w:rPr>
        <w:t>p</w:t>
      </w:r>
      <w:r w:rsidRPr="006D1A30">
        <w:t xml:space="preserve"> &lt; 10%.</w:t>
      </w:r>
    </w:p>
    <w:p w14:paraId="4AEA775D" w14:textId="04D6F8AF" w:rsidR="007A70EB" w:rsidRPr="006D1A30" w:rsidRDefault="007A70EB">
      <w:r w:rsidRPr="006D1A30">
        <w:br w:type="page"/>
      </w:r>
    </w:p>
    <w:p w14:paraId="25E4AED9" w14:textId="129DA522" w:rsidR="004E1870" w:rsidRPr="006D1A30" w:rsidRDefault="00B9689C" w:rsidP="004E1870">
      <w:pPr>
        <w:pStyle w:val="Caption"/>
        <w:keepNext/>
        <w:rPr>
          <w:color w:val="auto"/>
        </w:rPr>
      </w:pPr>
      <w:r w:rsidRPr="006D1A30">
        <w:rPr>
          <w:color w:val="auto"/>
        </w:rPr>
        <w:lastRenderedPageBreak/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2</w:t>
      </w:r>
      <w:r w:rsidR="006D1A30" w:rsidRPr="006D1A30">
        <w:rPr>
          <w:noProof/>
          <w:color w:val="auto"/>
        </w:rPr>
        <w:fldChar w:fldCharType="end"/>
      </w:r>
      <w:r w:rsidR="004E1870" w:rsidRPr="006D1A30">
        <w:rPr>
          <w:color w:val="auto"/>
        </w:rPr>
        <w:t>: Life satisfaction, net income, total assets, and total debt in Germany - Coefficients from Fixed Effects Panel- Regressions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065"/>
        <w:gridCol w:w="5220"/>
      </w:tblGrid>
      <w:tr w:rsidR="006D1A30" w:rsidRPr="006D1A30" w14:paraId="2941686D" w14:textId="77777777" w:rsidTr="00732659">
        <w:trPr>
          <w:trHeight w:val="259"/>
        </w:trPr>
        <w:tc>
          <w:tcPr>
            <w:tcW w:w="406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6B" w14:textId="0D58C1C3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6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D1A30" w:rsidRPr="006D1A30" w14:paraId="29416870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6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6F" w14:textId="593EBF39" w:rsidR="00516B10" w:rsidRPr="006D1A30" w:rsidRDefault="00516B10" w:rsidP="0083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873" w14:textId="77777777" w:rsidTr="00732659">
        <w:trPr>
          <w:trHeight w:val="259"/>
        </w:trPr>
        <w:tc>
          <w:tcPr>
            <w:tcW w:w="4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1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2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1A30" w:rsidRPr="006D1A30" w14:paraId="29416876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4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assets: ln(A)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5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</w:tr>
      <w:tr w:rsidR="006D1A30" w:rsidRPr="006D1A30" w14:paraId="29416879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7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[0.036]</w:t>
            </w:r>
          </w:p>
        </w:tc>
      </w:tr>
      <w:tr w:rsidR="006D1A30" w:rsidRPr="006D1A30" w14:paraId="2941687C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debt: ln(D)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-0.016*</w:t>
            </w:r>
          </w:p>
        </w:tc>
      </w:tr>
      <w:tr w:rsidR="006D1A30" w:rsidRPr="006D1A30" w14:paraId="2941687F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D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7E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[0.009]</w:t>
            </w:r>
          </w:p>
        </w:tc>
      </w:tr>
      <w:tr w:rsidR="006D1A30" w:rsidRPr="006D1A30" w14:paraId="29416882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0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1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0.334***</w:t>
            </w:r>
          </w:p>
        </w:tc>
      </w:tr>
      <w:tr w:rsidR="006D1A30" w:rsidRPr="006D1A30" w14:paraId="29416885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3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[0.113]</w:t>
            </w:r>
          </w:p>
        </w:tc>
      </w:tr>
      <w:tr w:rsidR="006D1A30" w:rsidRPr="006D1A30" w14:paraId="29416888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-0.264</w:t>
            </w:r>
          </w:p>
        </w:tc>
      </w:tr>
      <w:tr w:rsidR="006D1A30" w:rsidRPr="006D1A30" w14:paraId="2941688B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9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A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[0.168]</w:t>
            </w:r>
          </w:p>
        </w:tc>
      </w:tr>
      <w:tr w:rsidR="006D1A30" w:rsidRPr="006D1A30" w14:paraId="2941688E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C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D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0.381</w:t>
            </w:r>
          </w:p>
        </w:tc>
      </w:tr>
      <w:tr w:rsidR="006D1A30" w:rsidRPr="006D1A30" w14:paraId="29416891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8F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[0.321]</w:t>
            </w:r>
          </w:p>
        </w:tc>
      </w:tr>
      <w:tr w:rsidR="006D1A30" w:rsidRPr="006D1A30" w14:paraId="29416894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-0.021</w:t>
            </w:r>
          </w:p>
        </w:tc>
      </w:tr>
      <w:tr w:rsidR="006D1A30" w:rsidRPr="006D1A30" w14:paraId="29416897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5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6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</w:tr>
      <w:tr w:rsidR="006D1A30" w:rsidRPr="006D1A30" w14:paraId="2941689A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8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Female [0/1]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9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89D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B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8A0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="00EA7632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ital status (reference: single)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9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8A3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1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2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-0.178</w:t>
            </w:r>
          </w:p>
        </w:tc>
      </w:tr>
      <w:tr w:rsidR="006D1A30" w:rsidRPr="006D1A30" w14:paraId="294168A6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4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5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[0.406]</w:t>
            </w:r>
          </w:p>
        </w:tc>
      </w:tr>
      <w:tr w:rsidR="006D1A30" w:rsidRPr="006D1A30" w14:paraId="294168A9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7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0.265</w:t>
            </w:r>
          </w:p>
        </w:tc>
      </w:tr>
      <w:tr w:rsidR="006D1A30" w:rsidRPr="006D1A30" w14:paraId="294168AC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[0.345]</w:t>
            </w:r>
          </w:p>
        </w:tc>
      </w:tr>
      <w:tr w:rsidR="006D1A30" w:rsidRPr="006D1A30" w14:paraId="294168AF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D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AE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-0.054</w:t>
            </w:r>
          </w:p>
        </w:tc>
      </w:tr>
      <w:tr w:rsidR="006D1A30" w:rsidRPr="006D1A30" w14:paraId="294168B2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0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1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[0.829]</w:t>
            </w:r>
          </w:p>
        </w:tc>
      </w:tr>
      <w:tr w:rsidR="006D1A30" w:rsidRPr="006D1A30" w14:paraId="294168B5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3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-3.071***</w:t>
            </w:r>
          </w:p>
        </w:tc>
      </w:tr>
      <w:tr w:rsidR="006D1A30" w:rsidRPr="006D1A30" w14:paraId="294168B8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[0.810]</w:t>
            </w:r>
          </w:p>
        </w:tc>
      </w:tr>
      <w:tr w:rsidR="006D1A30" w:rsidRPr="006D1A30" w14:paraId="294168BB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9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A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8BE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C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D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-0.159</w:t>
            </w:r>
          </w:p>
        </w:tc>
      </w:tr>
      <w:tr w:rsidR="006D1A30" w:rsidRPr="006D1A30" w14:paraId="294168C1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BF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[0.273]</w:t>
            </w:r>
          </w:p>
        </w:tc>
      </w:tr>
      <w:tr w:rsidR="006D1A30" w:rsidRPr="006D1A30" w14:paraId="294168C4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-0.438</w:t>
            </w:r>
          </w:p>
        </w:tc>
      </w:tr>
      <w:tr w:rsidR="006D1A30" w:rsidRPr="006D1A30" w14:paraId="294168C7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5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6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[0.311]</w:t>
            </w:r>
          </w:p>
        </w:tc>
      </w:tr>
      <w:tr w:rsidR="006D1A30" w:rsidRPr="006D1A30" w14:paraId="294168CA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8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9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-0.294</w:t>
            </w:r>
          </w:p>
        </w:tc>
      </w:tr>
      <w:tr w:rsidR="006D1A30" w:rsidRPr="006D1A30" w14:paraId="294168CD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B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</w:tr>
      <w:tr w:rsidR="006D1A30" w:rsidRPr="006D1A30" w14:paraId="294168D0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C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8D3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1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2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</w:tr>
      <w:tr w:rsidR="006D1A30" w:rsidRPr="006D1A30" w14:paraId="294168D6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4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5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[0.220]</w:t>
            </w:r>
          </w:p>
        </w:tc>
      </w:tr>
      <w:tr w:rsidR="006D1A30" w:rsidRPr="006D1A30" w14:paraId="294168D9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7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0.241</w:t>
            </w:r>
          </w:p>
        </w:tc>
      </w:tr>
      <w:tr w:rsidR="006D1A30" w:rsidRPr="006D1A30" w14:paraId="294168DC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[0.338]</w:t>
            </w:r>
          </w:p>
        </w:tc>
      </w:tr>
      <w:tr w:rsidR="006D1A30" w:rsidRPr="006D1A30" w14:paraId="294168DF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D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DE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0.432</w:t>
            </w:r>
          </w:p>
        </w:tc>
      </w:tr>
      <w:tr w:rsidR="006D1A30" w:rsidRPr="006D1A30" w14:paraId="294168E2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0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1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[0.338]</w:t>
            </w:r>
          </w:p>
        </w:tc>
      </w:tr>
      <w:tr w:rsidR="006D1A30" w:rsidRPr="006D1A30" w14:paraId="294168E5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3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0.847</w:t>
            </w:r>
          </w:p>
        </w:tc>
      </w:tr>
      <w:tr w:rsidR="006D1A30" w:rsidRPr="006D1A30" w14:paraId="294168E8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[0.595]</w:t>
            </w:r>
          </w:p>
        </w:tc>
      </w:tr>
      <w:tr w:rsidR="006D1A30" w:rsidRPr="006D1A30" w14:paraId="294168EB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9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A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-0.115</w:t>
            </w:r>
          </w:p>
        </w:tc>
      </w:tr>
      <w:tr w:rsidR="006D1A30" w:rsidRPr="006D1A30" w14:paraId="294168EE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C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D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[0.294]</w:t>
            </w:r>
          </w:p>
        </w:tc>
      </w:tr>
      <w:tr w:rsidR="006D1A30" w:rsidRPr="006D1A30" w14:paraId="294168F1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EF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0.455*</w:t>
            </w:r>
          </w:p>
        </w:tc>
      </w:tr>
      <w:tr w:rsidR="006D1A30" w:rsidRPr="006D1A30" w14:paraId="294168F4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[0.237]</w:t>
            </w:r>
          </w:p>
        </w:tc>
      </w:tr>
      <w:tr w:rsidR="006D1A30" w:rsidRPr="006D1A30" w14:paraId="294168F7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5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6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0.071</w:t>
            </w:r>
          </w:p>
        </w:tc>
      </w:tr>
      <w:tr w:rsidR="006D1A30" w:rsidRPr="006D1A30" w14:paraId="294168FA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8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9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</w:tr>
      <w:tr w:rsidR="006D1A30" w:rsidRPr="006D1A30" w14:paraId="294168FD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B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-0.185**</w:t>
            </w:r>
          </w:p>
        </w:tc>
      </w:tr>
      <w:tr w:rsidR="006D1A30" w:rsidRPr="006D1A30" w14:paraId="29416900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8F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[0.091]</w:t>
            </w:r>
          </w:p>
        </w:tc>
      </w:tr>
      <w:tr w:rsidR="006D1A30" w:rsidRPr="006D1A30" w14:paraId="29416903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1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2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6D1A30" w:rsidRPr="006D1A30" w14:paraId="29416906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4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5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[0.111]</w:t>
            </w:r>
          </w:p>
        </w:tc>
      </w:tr>
      <w:tr w:rsidR="006D1A30" w:rsidRPr="006D1A30" w14:paraId="29416909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7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9.655***</w:t>
            </w:r>
          </w:p>
        </w:tc>
      </w:tr>
      <w:tr w:rsidR="006D1A30" w:rsidRPr="006D1A30" w14:paraId="2941690C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[3.085]</w:t>
            </w:r>
          </w:p>
        </w:tc>
      </w:tr>
      <w:tr w:rsidR="006D1A30" w:rsidRPr="006D1A30" w14:paraId="2941690F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D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0E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12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10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11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</w:tr>
      <w:tr w:rsidR="006D1A30" w:rsidRPr="006D1A30" w14:paraId="29416915" w14:textId="77777777" w:rsidTr="00732659">
        <w:trPr>
          <w:trHeight w:val="259"/>
        </w:trPr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913" w14:textId="375F2C99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</w:t>
            </w:r>
            <w:r w:rsidR="008304EB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91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</w:tr>
    </w:tbl>
    <w:p w14:paraId="2F4E76B2" w14:textId="702C52AB" w:rsidR="008304EB" w:rsidRPr="006D1A30" w:rsidRDefault="008304EB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A30">
        <w:rPr>
          <w:i/>
        </w:rPr>
        <w:t>Source/Notes</w:t>
      </w:r>
      <w:r w:rsidRPr="006D1A30">
        <w:t xml:space="preserve">: PHF 2010/11, PHF 2014 – SUF Files, unweighted, persons in panel households only. </w:t>
      </w:r>
      <w:r w:rsidRPr="006D1A30">
        <w:rPr>
          <w:szCs w:val="24"/>
        </w:rPr>
        <w:t xml:space="preserve">The models are based on equations 1. </w:t>
      </w:r>
      <w:r w:rsidRPr="006D1A30">
        <w:t xml:space="preserve">Multiple imputation taken into account in the calculation of SEs. *** </w:t>
      </w:r>
      <w:r w:rsidRPr="006D1A30">
        <w:rPr>
          <w:i/>
        </w:rPr>
        <w:t>p</w:t>
      </w:r>
      <w:r w:rsidRPr="006D1A30">
        <w:t xml:space="preserve"> &lt; 1%, ** </w:t>
      </w:r>
      <w:r w:rsidRPr="006D1A30">
        <w:rPr>
          <w:i/>
        </w:rPr>
        <w:t>p</w:t>
      </w:r>
      <w:r w:rsidRPr="006D1A30">
        <w:t xml:space="preserve"> &lt; 5%, * </w:t>
      </w:r>
      <w:r w:rsidRPr="006D1A30">
        <w:rPr>
          <w:i/>
        </w:rPr>
        <w:t>p</w:t>
      </w:r>
      <w:r w:rsidRPr="006D1A30">
        <w:t xml:space="preserve"> &lt; 10%.</w:t>
      </w:r>
    </w:p>
    <w:p w14:paraId="2941691C" w14:textId="2C8CC42B" w:rsidR="00516B10" w:rsidRPr="006D1A30" w:rsidRDefault="008844AE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A30">
        <w:rPr>
          <w:rFonts w:ascii="Times New Roman" w:hAnsi="Times New Roman" w:cs="Times New Roman"/>
          <w:sz w:val="20"/>
          <w:szCs w:val="20"/>
        </w:rPr>
        <w:br w:type="page"/>
      </w:r>
    </w:p>
    <w:p w14:paraId="0F071974" w14:textId="256F06E0" w:rsidR="004E1870" w:rsidRPr="006D1A30" w:rsidRDefault="00B9689C" w:rsidP="004E1870">
      <w:pPr>
        <w:pStyle w:val="Caption"/>
        <w:keepNext/>
        <w:rPr>
          <w:color w:val="auto"/>
        </w:rPr>
      </w:pPr>
      <w:r w:rsidRPr="006D1A30">
        <w:rPr>
          <w:color w:val="auto"/>
        </w:rPr>
        <w:lastRenderedPageBreak/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3</w:t>
      </w:r>
      <w:r w:rsidR="006D1A30" w:rsidRPr="006D1A30">
        <w:rPr>
          <w:noProof/>
          <w:color w:val="auto"/>
        </w:rPr>
        <w:fldChar w:fldCharType="end"/>
      </w:r>
      <w:r w:rsidR="004E1870" w:rsidRPr="006D1A30">
        <w:rPr>
          <w:color w:val="auto"/>
        </w:rPr>
        <w:t>: Life satisfaction and net wealth components - Coefficients from Fixed Effects Panel- Regressions</w:t>
      </w:r>
    </w:p>
    <w:tbl>
      <w:tblPr>
        <w:tblW w:w="9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15"/>
        <w:gridCol w:w="2356"/>
        <w:gridCol w:w="2357"/>
      </w:tblGrid>
      <w:tr w:rsidR="006D1A30" w:rsidRPr="006D1A30" w14:paraId="29416921" w14:textId="77777777" w:rsidTr="00E736AD">
        <w:trPr>
          <w:trHeight w:val="259"/>
        </w:trPr>
        <w:tc>
          <w:tcPr>
            <w:tcW w:w="451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1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1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3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D1A30" w:rsidRPr="006D1A30" w14:paraId="2941692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3" w14:textId="0D833136" w:rsidR="00516B10" w:rsidRPr="006D1A30" w:rsidRDefault="008304EB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b/>
              </w:rPr>
              <w:t>Indicators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4" w14:textId="33A3668A" w:rsidR="00516B10" w:rsidRPr="006D1A30" w:rsidRDefault="008304EB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b/>
              </w:rPr>
              <w:t>Values</w:t>
            </w:r>
          </w:p>
        </w:tc>
      </w:tr>
      <w:tr w:rsidR="006D1A30" w:rsidRPr="006D1A30" w14:paraId="29416929" w14:textId="77777777" w:rsidTr="00E736AD">
        <w:trPr>
          <w:trHeight w:val="259"/>
        </w:trPr>
        <w:tc>
          <w:tcPr>
            <w:tcW w:w="4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1A30" w:rsidRPr="006D1A30" w14:paraId="2941692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real assets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-0.102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93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2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[0.220]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3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financial assets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0.684***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93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[0.242]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3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secured debt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94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3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[0.096]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4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unsecured debt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-0.255***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94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[0.085]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4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ln(real assets)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</w:tr>
      <w:tr w:rsidR="006D1A30" w:rsidRPr="006D1A30" w14:paraId="2941695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4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[0.021]</w:t>
            </w:r>
          </w:p>
        </w:tc>
      </w:tr>
      <w:tr w:rsidR="006D1A30" w:rsidRPr="006D1A30" w14:paraId="2941695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ln(fin. assets)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0.071***</w:t>
            </w:r>
          </w:p>
        </w:tc>
      </w:tr>
      <w:tr w:rsidR="006D1A30" w:rsidRPr="006D1A30" w14:paraId="2941695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[0.025]</w:t>
            </w:r>
          </w:p>
        </w:tc>
      </w:tr>
      <w:tr w:rsidR="006D1A30" w:rsidRPr="006D1A30" w14:paraId="2941695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ln(mortgage debt)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6D1A30" w:rsidRPr="006D1A30" w14:paraId="2941696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5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[0.009]</w:t>
            </w:r>
          </w:p>
        </w:tc>
      </w:tr>
      <w:tr w:rsidR="006D1A30" w:rsidRPr="006D1A30" w14:paraId="2941696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ln(non-mortgage debt)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-0.030***</w:t>
            </w:r>
          </w:p>
        </w:tc>
      </w:tr>
      <w:tr w:rsidR="006D1A30" w:rsidRPr="006D1A30" w14:paraId="2941696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[0.010]</w:t>
            </w:r>
          </w:p>
        </w:tc>
      </w:tr>
      <w:tr w:rsidR="006D1A30" w:rsidRPr="006D1A30" w14:paraId="2941696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0.369***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0.328***</w:t>
            </w:r>
          </w:p>
        </w:tc>
      </w:tr>
      <w:tr w:rsidR="006D1A30" w:rsidRPr="006D1A30" w14:paraId="2941697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6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[0.114]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[0.114]</w:t>
            </w:r>
          </w:p>
        </w:tc>
      </w:tr>
      <w:tr w:rsidR="006D1A30" w:rsidRPr="006D1A30" w14:paraId="2941697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-0.248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-0.254</w:t>
            </w:r>
          </w:p>
        </w:tc>
      </w:tr>
      <w:tr w:rsidR="006D1A30" w:rsidRPr="006D1A30" w14:paraId="2941697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[0.168]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[0.168]</w:t>
            </w:r>
          </w:p>
        </w:tc>
      </w:tr>
      <w:tr w:rsidR="006D1A30" w:rsidRPr="006D1A30" w14:paraId="2941697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0.358</w:t>
            </w:r>
          </w:p>
        </w:tc>
      </w:tr>
      <w:tr w:rsidR="006D1A30" w:rsidRPr="006D1A30" w14:paraId="2941698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7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[0.320]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[0.321]</w:t>
            </w:r>
          </w:p>
        </w:tc>
      </w:tr>
      <w:tr w:rsidR="006D1A30" w:rsidRPr="006D1A30" w14:paraId="2941698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-0.020</w:t>
            </w:r>
          </w:p>
        </w:tc>
      </w:tr>
      <w:tr w:rsidR="006D1A30" w:rsidRPr="006D1A30" w14:paraId="2941698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</w:tr>
      <w:tr w:rsidR="006D1A30" w:rsidRPr="006D1A30" w14:paraId="2941698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[0/1] 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99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8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9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(reference : single)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9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-0.166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-0.185</w:t>
            </w:r>
          </w:p>
        </w:tc>
      </w:tr>
      <w:tr w:rsidR="006D1A30" w:rsidRPr="006D1A30" w14:paraId="2941699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[0.407]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[0.404]</w:t>
            </w:r>
          </w:p>
        </w:tc>
      </w:tr>
      <w:tr w:rsidR="006D1A30" w:rsidRPr="006D1A30" w14:paraId="294169A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9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0.285</w:t>
            </w:r>
          </w:p>
        </w:tc>
      </w:tr>
      <w:tr w:rsidR="006D1A30" w:rsidRPr="006D1A30" w14:paraId="294169A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[0.345]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[0.344]</w:t>
            </w:r>
          </w:p>
        </w:tc>
      </w:tr>
      <w:tr w:rsidR="006D1A30" w:rsidRPr="006D1A30" w14:paraId="294169A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-0.044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-0.065</w:t>
            </w:r>
          </w:p>
        </w:tc>
      </w:tr>
      <w:tr w:rsidR="006D1A30" w:rsidRPr="006D1A30" w14:paraId="294169A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[0.814]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[0.834]</w:t>
            </w:r>
          </w:p>
        </w:tc>
      </w:tr>
      <w:tr w:rsidR="006D1A30" w:rsidRPr="006D1A30" w14:paraId="294169B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A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-3.225***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-3.148***</w:t>
            </w:r>
          </w:p>
        </w:tc>
      </w:tr>
      <w:tr w:rsidR="006D1A30" w:rsidRPr="006D1A30" w14:paraId="294169B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[0.801]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[0.772]</w:t>
            </w:r>
          </w:p>
        </w:tc>
      </w:tr>
      <w:tr w:rsidR="006D1A30" w:rsidRPr="006D1A30" w14:paraId="294169B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B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-0.162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-0.147</w:t>
            </w:r>
          </w:p>
        </w:tc>
      </w:tr>
      <w:tr w:rsidR="006D1A30" w:rsidRPr="006D1A30" w14:paraId="294169C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B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[0.276]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[0.277]</w:t>
            </w:r>
          </w:p>
        </w:tc>
      </w:tr>
      <w:tr w:rsidR="006D1A30" w:rsidRPr="006D1A30" w14:paraId="294169C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-0.424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-0.424</w:t>
            </w:r>
          </w:p>
        </w:tc>
      </w:tr>
      <w:tr w:rsidR="006D1A30" w:rsidRPr="006D1A30" w14:paraId="294169C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[0.314]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[0.315]</w:t>
            </w:r>
          </w:p>
        </w:tc>
      </w:tr>
      <w:tr w:rsidR="006D1A30" w:rsidRPr="006D1A30" w14:paraId="294169C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-0.283</w:t>
            </w:r>
          </w:p>
        </w:tc>
      </w:tr>
      <w:tr w:rsidR="006D1A30" w:rsidRPr="006D1A30" w14:paraId="294169D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C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[0.300]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[0.303]</w:t>
            </w:r>
          </w:p>
        </w:tc>
      </w:tr>
      <w:tr w:rsidR="006D1A30" w:rsidRPr="006D1A30" w14:paraId="294169D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9D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0.276</w:t>
            </w:r>
          </w:p>
        </w:tc>
      </w:tr>
      <w:tr w:rsidR="006D1A30" w:rsidRPr="006D1A30" w14:paraId="294169D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[0.219]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[0.219]</w:t>
            </w:r>
          </w:p>
        </w:tc>
      </w:tr>
      <w:tr w:rsidR="006D1A30" w:rsidRPr="006D1A30" w14:paraId="294169E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D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0.238</w:t>
            </w:r>
          </w:p>
        </w:tc>
      </w:tr>
      <w:tr w:rsidR="006D1A30" w:rsidRPr="006D1A30" w14:paraId="294169E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[0.340]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[0.336]</w:t>
            </w:r>
          </w:p>
        </w:tc>
      </w:tr>
      <w:tr w:rsidR="006D1A30" w:rsidRPr="006D1A30" w14:paraId="294169E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0.477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0.449</w:t>
            </w:r>
          </w:p>
        </w:tc>
      </w:tr>
      <w:tr w:rsidR="006D1A30" w:rsidRPr="006D1A30" w14:paraId="294169E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[0.332]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[0.337]</w:t>
            </w:r>
          </w:p>
        </w:tc>
      </w:tr>
      <w:tr w:rsidR="006D1A30" w:rsidRPr="006D1A30" w14:paraId="294169F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E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0.874</w:t>
            </w:r>
          </w:p>
        </w:tc>
      </w:tr>
      <w:tr w:rsidR="006D1A30" w:rsidRPr="006D1A30" w14:paraId="294169F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[0.596]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[0.597]</w:t>
            </w:r>
          </w:p>
        </w:tc>
      </w:tr>
      <w:tr w:rsidR="006D1A30" w:rsidRPr="006D1A30" w14:paraId="294169F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6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-0.102</w:t>
            </w:r>
          </w:p>
        </w:tc>
      </w:tr>
      <w:tr w:rsidR="006D1A30" w:rsidRPr="006D1A30" w14:paraId="294169F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A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[0.295]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[0.292]</w:t>
            </w:r>
          </w:p>
        </w:tc>
      </w:tr>
      <w:tr w:rsidR="006D1A30" w:rsidRPr="006D1A30" w14:paraId="29416A0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E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9F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0.505**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0.495**</w:t>
            </w:r>
          </w:p>
        </w:tc>
      </w:tr>
      <w:tr w:rsidR="006D1A30" w:rsidRPr="006D1A30" w14:paraId="29416A0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2" w14:textId="77777777" w:rsidR="00516B10" w:rsidRPr="006D1A30" w:rsidRDefault="00516B10" w:rsidP="00516B1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[0.238]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[0.237]</w:t>
            </w:r>
          </w:p>
        </w:tc>
      </w:tr>
      <w:tr w:rsidR="006D1A30" w:rsidRPr="006D1A30" w14:paraId="29416A0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0.084</w:t>
            </w:r>
          </w:p>
        </w:tc>
      </w:tr>
      <w:tr w:rsidR="006D1A30" w:rsidRPr="006D1A30" w14:paraId="29416A0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[0.201]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</w:tr>
      <w:tr w:rsidR="006D1A30" w:rsidRPr="006D1A30" w14:paraId="29416A1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0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-0.188**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-0.178*</w:t>
            </w:r>
          </w:p>
        </w:tc>
      </w:tr>
      <w:tr w:rsidR="006D1A30" w:rsidRPr="006D1A30" w14:paraId="29416A1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[0.092]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[0.092]</w:t>
            </w:r>
          </w:p>
        </w:tc>
      </w:tr>
      <w:tr w:rsidR="006D1A30" w:rsidRPr="006D1A30" w14:paraId="29416A1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0.123</w:t>
            </w:r>
          </w:p>
        </w:tc>
      </w:tr>
      <w:tr w:rsidR="006D1A30" w:rsidRPr="006D1A30" w14:paraId="29416A1D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[0.111]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[0.111]</w:t>
            </w:r>
          </w:p>
        </w:tc>
      </w:tr>
      <w:tr w:rsidR="006D1A30" w:rsidRPr="006D1A30" w14:paraId="29416A21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E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1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9.563***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9.936***</w:t>
            </w:r>
          </w:p>
        </w:tc>
      </w:tr>
      <w:tr w:rsidR="006D1A30" w:rsidRPr="006D1A30" w14:paraId="29416A25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2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3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[3.061]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4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[3.075]</w:t>
            </w:r>
          </w:p>
        </w:tc>
      </w:tr>
      <w:tr w:rsidR="006D1A30" w:rsidRPr="006D1A30" w14:paraId="29416A29" w14:textId="77777777" w:rsidTr="00E736AD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A2D" w14:textId="77777777" w:rsidTr="00175FAF">
        <w:trPr>
          <w:trHeight w:val="259"/>
        </w:trPr>
        <w:tc>
          <w:tcPr>
            <w:tcW w:w="4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A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B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2C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</w:tr>
      <w:tr w:rsidR="006D1A30" w:rsidRPr="006D1A30" w14:paraId="29416A31" w14:textId="77777777" w:rsidTr="00175FAF">
        <w:trPr>
          <w:trHeight w:val="259"/>
        </w:trPr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A2E" w14:textId="0769EE98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</w:t>
            </w:r>
            <w:r w:rsidR="00175FAF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A2F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A30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</w:tr>
      <w:tr w:rsidR="006D1A30" w:rsidRPr="006D1A30" w14:paraId="17C2F2C8" w14:textId="77777777" w:rsidTr="0090732D">
        <w:trPr>
          <w:trHeight w:val="259"/>
        </w:trPr>
        <w:tc>
          <w:tcPr>
            <w:tcW w:w="92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030AD2" w14:textId="7DEE08B3" w:rsidR="00175FAF" w:rsidRPr="006D1A30" w:rsidRDefault="00175FAF" w:rsidP="0017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i/>
              </w:rPr>
              <w:t>Source/Notes:</w:t>
            </w:r>
            <w:r w:rsidRPr="006D1A30">
              <w:t xml:space="preserve"> PHF 2010/11, PHF 2014 – SUF Files, unweighted, persons in panel households only. </w:t>
            </w:r>
            <w:r w:rsidRPr="006D1A30">
              <w:rPr>
                <w:szCs w:val="24"/>
              </w:rPr>
              <w:t xml:space="preserve">The models are based on equation 2. </w:t>
            </w:r>
            <w:r w:rsidRPr="006D1A30">
              <w:t>Multiple imputation taken into account in the calculation of SEs. *** p &lt; 1%, ** p &lt; 5%, * p &lt; 10%.</w:t>
            </w:r>
          </w:p>
        </w:tc>
      </w:tr>
      <w:tr w:rsidR="006D1A30" w:rsidRPr="006D1A30" w14:paraId="0F42DAE8" w14:textId="77777777" w:rsidTr="00175FAF">
        <w:trPr>
          <w:trHeight w:val="259"/>
        </w:trPr>
        <w:tc>
          <w:tcPr>
            <w:tcW w:w="4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07C026" w14:textId="77777777" w:rsidR="00175FAF" w:rsidRPr="006D1A30" w:rsidRDefault="00175FAF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633EFB" w14:textId="77777777" w:rsidR="00175FAF" w:rsidRPr="006D1A30" w:rsidRDefault="00175FAF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740078" w14:textId="77777777" w:rsidR="00175FAF" w:rsidRPr="006D1A30" w:rsidRDefault="00175FAF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416A3A" w14:textId="77777777" w:rsidR="00E736AD" w:rsidRPr="006D1A30" w:rsidRDefault="00E736AD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E736AD" w:rsidRPr="006D1A30" w:rsidSect="008844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71F1B7" w14:textId="70EB4907" w:rsidR="004E1870" w:rsidRPr="006D1A30" w:rsidRDefault="00B9689C" w:rsidP="004E1870">
      <w:pPr>
        <w:pStyle w:val="Caption"/>
        <w:keepNext/>
        <w:rPr>
          <w:color w:val="auto"/>
        </w:rPr>
      </w:pPr>
      <w:r w:rsidRPr="006D1A30">
        <w:rPr>
          <w:color w:val="auto"/>
        </w:rPr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4</w:t>
      </w:r>
      <w:r w:rsidR="006D1A30" w:rsidRPr="006D1A30">
        <w:rPr>
          <w:noProof/>
          <w:color w:val="auto"/>
        </w:rPr>
        <w:fldChar w:fldCharType="end"/>
      </w:r>
      <w:r w:rsidR="007959AC" w:rsidRPr="006D1A30">
        <w:rPr>
          <w:noProof/>
          <w:color w:val="auto"/>
        </w:rPr>
        <w:t xml:space="preserve">: </w:t>
      </w:r>
      <w:r w:rsidR="007959AC" w:rsidRPr="006D1A30">
        <w:rPr>
          <w:color w:val="auto"/>
        </w:rPr>
        <w:t xml:space="preserve">Life satisfaction, net income, total assets, and total debt in Germany - </w:t>
      </w:r>
      <w:r w:rsidR="007959AC" w:rsidRPr="006D1A30">
        <w:rPr>
          <w:noProof/>
          <w:color w:val="auto"/>
        </w:rPr>
        <w:t>Robustness checks</w:t>
      </w:r>
    </w:p>
    <w:tbl>
      <w:tblPr>
        <w:tblW w:w="12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D1A30" w:rsidRPr="006D1A30" w14:paraId="29416A46" w14:textId="77777777" w:rsidTr="0018652A">
        <w:trPr>
          <w:trHeight w:val="3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3C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3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3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3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(20)</w:t>
            </w:r>
          </w:p>
        </w:tc>
      </w:tr>
      <w:tr w:rsidR="006D1A30" w:rsidRPr="006D1A30" w14:paraId="29416A51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7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8" w14:textId="2C1881DC" w:rsidR="00541549" w:rsidRPr="006D1A30" w:rsidRDefault="0077056D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541549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ooled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9" w14:textId="305087CB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="0077056D"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A" w14:textId="7DC86CA8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="0077056D"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B" w14:textId="793C00AC" w:rsidR="00541549" w:rsidRPr="006D1A30" w:rsidRDefault="0090732D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C" w14:textId="57310D77" w:rsidR="00541549" w:rsidRPr="006D1A30" w:rsidRDefault="0090732D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D" w14:textId="36111299" w:rsidR="00541549" w:rsidRPr="006D1A30" w:rsidRDefault="004B32C5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E" w14:textId="141D387A" w:rsidR="00541549" w:rsidRPr="006D1A30" w:rsidRDefault="004B32C5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4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Oprobit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0" w14:textId="111D34DF" w:rsidR="00541549" w:rsidRPr="006D1A30" w:rsidRDefault="001859A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Oprobit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g)</w:t>
            </w:r>
          </w:p>
        </w:tc>
      </w:tr>
      <w:tr w:rsidR="006D1A30" w:rsidRPr="006D1A30" w14:paraId="29416A5C" w14:textId="77777777" w:rsidTr="0018652A">
        <w:trPr>
          <w:trHeight w:val="3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2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A67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D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assets: ln(A)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0.159***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5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0.100***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0.122**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0.114***</w:t>
            </w:r>
          </w:p>
        </w:tc>
      </w:tr>
      <w:tr w:rsidR="006D1A30" w:rsidRPr="006D1A30" w14:paraId="29416A72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8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6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[0.014]</w:t>
            </w:r>
          </w:p>
        </w:tc>
      </w:tr>
      <w:tr w:rsidR="006D1A30" w:rsidRPr="006D1A30" w14:paraId="29416A7D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3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debt: ln(D)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-0.015*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-0.016*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-0.034**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-0.016***</w:t>
            </w:r>
          </w:p>
        </w:tc>
      </w:tr>
      <w:tr w:rsidR="006D1A30" w:rsidRPr="006D1A30" w14:paraId="29416A88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E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7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[0.005]</w:t>
            </w:r>
          </w:p>
        </w:tc>
      </w:tr>
      <w:tr w:rsidR="006D1A30" w:rsidRPr="006D1A30" w14:paraId="29416A93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9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0.586***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0.466**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8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0.443***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0.443***</w:t>
            </w:r>
          </w:p>
        </w:tc>
      </w:tr>
      <w:tr w:rsidR="006D1A30" w:rsidRPr="006D1A30" w14:paraId="29416A9E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4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[0.055]</w:t>
            </w:r>
          </w:p>
        </w:tc>
      </w:tr>
      <w:tr w:rsidR="006D1A30" w:rsidRPr="006D1A30" w14:paraId="29416AA9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9F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-0.212***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-0.130**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-0.130***</w:t>
            </w:r>
          </w:p>
        </w:tc>
      </w:tr>
      <w:tr w:rsidR="006D1A30" w:rsidRPr="006D1A30" w14:paraId="29416AB4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A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A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[0.050]</w:t>
            </w:r>
          </w:p>
        </w:tc>
      </w:tr>
      <w:tr w:rsidR="006D1A30" w:rsidRPr="006D1A30" w14:paraId="29416ABF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5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0.329***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0.192*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B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0.192**</w:t>
            </w:r>
          </w:p>
        </w:tc>
      </w:tr>
      <w:tr w:rsidR="006D1A30" w:rsidRPr="006D1A30" w14:paraId="29416ACA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0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[0.515]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[0.098]</w:t>
            </w:r>
          </w:p>
        </w:tc>
      </w:tr>
      <w:tr w:rsidR="006D1A30" w:rsidRPr="006D1A30" w14:paraId="29416AD5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B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-0.016**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C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-0.009</w:t>
            </w:r>
          </w:p>
        </w:tc>
      </w:tr>
      <w:tr w:rsidR="006D1A30" w:rsidRPr="006D1A30" w14:paraId="29416AE0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6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D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[0.006]</w:t>
            </w:r>
          </w:p>
        </w:tc>
      </w:tr>
      <w:tr w:rsidR="006D1A30" w:rsidRPr="006D1A30" w14:paraId="29416AEB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1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Female [0/1]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0.037</w:t>
            </w:r>
          </w:p>
        </w:tc>
      </w:tr>
      <w:tr w:rsidR="006D1A30" w:rsidRPr="006D1A30" w14:paraId="29416AF6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C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E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[0.053]</w:t>
            </w:r>
          </w:p>
        </w:tc>
      </w:tr>
      <w:tr w:rsidR="006D1A30" w:rsidRPr="006D1A30" w14:paraId="29416B01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7" w14:textId="77777777" w:rsidR="00541549" w:rsidRPr="006D1A30" w:rsidRDefault="0018652A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Marital</w:t>
            </w:r>
            <w:r w:rsidR="00541549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status (reference: single)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AF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B0C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2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-0.030</w:t>
            </w:r>
          </w:p>
        </w:tc>
      </w:tr>
      <w:tr w:rsidR="006D1A30" w:rsidRPr="006D1A30" w14:paraId="29416B17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D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0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[0.387]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[0.407]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[0.673]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[0.415]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[0.103]</w:t>
            </w:r>
          </w:p>
        </w:tc>
      </w:tr>
      <w:tr w:rsidR="006D1A30" w:rsidRPr="006D1A30" w14:paraId="29416B22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8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0.215*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1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0.186*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0.186*</w:t>
            </w:r>
          </w:p>
        </w:tc>
      </w:tr>
      <w:tr w:rsidR="006D1A30" w:rsidRPr="006D1A30" w14:paraId="29416B2D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3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[0.097]</w:t>
            </w:r>
          </w:p>
        </w:tc>
      </w:tr>
      <w:tr w:rsidR="006D1A30" w:rsidRPr="006D1A30" w14:paraId="29416B38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E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2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0.102</w:t>
            </w:r>
          </w:p>
        </w:tc>
      </w:tr>
      <w:tr w:rsidR="006D1A30" w:rsidRPr="006D1A30" w14:paraId="29416B43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9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[0.801]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[0.831]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[1.702]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3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[0.846]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[0.854]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[0.102]</w:t>
            </w:r>
          </w:p>
        </w:tc>
      </w:tr>
      <w:tr w:rsidR="006D1A30" w:rsidRPr="006D1A30" w14:paraId="29416B4E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4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-0.395***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-3.071***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-3.123***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-3.053***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-3.182***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-3.171***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-0.365***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-0.365***</w:t>
            </w:r>
          </w:p>
        </w:tc>
      </w:tr>
      <w:tr w:rsidR="006D1A30" w:rsidRPr="006D1A30" w14:paraId="29416B59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4F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[0.076]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[0.658]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[0.821]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[0.938]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[0.852]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[0.853]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[0.097]</w:t>
            </w:r>
          </w:p>
        </w:tc>
      </w:tr>
      <w:tr w:rsidR="006D1A30" w:rsidRPr="006D1A30" w14:paraId="29416B64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A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5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B6F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5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-0.608*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6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6D1A30" w:rsidRPr="006D1A30" w14:paraId="29416B7A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0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[0.283]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[0.111]</w:t>
            </w:r>
          </w:p>
        </w:tc>
      </w:tr>
      <w:tr w:rsidR="006D1A30" w:rsidRPr="006D1A30" w14:paraId="29416B85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B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7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-0.793*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6D1A30" w:rsidRPr="006D1A30" w14:paraId="29416B90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6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[0.425]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8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[0.129]</w:t>
            </w:r>
          </w:p>
        </w:tc>
      </w:tr>
      <w:tr w:rsidR="006D1A30" w:rsidRPr="006D1A30" w14:paraId="29416B9B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1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0.110</w:t>
            </w:r>
          </w:p>
        </w:tc>
      </w:tr>
      <w:tr w:rsidR="006D1A30" w:rsidRPr="006D1A30" w14:paraId="29416BA6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C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9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[0.404]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[0.114]</w:t>
            </w:r>
          </w:p>
        </w:tc>
      </w:tr>
      <w:tr w:rsidR="006D1A30" w:rsidRPr="006D1A30" w14:paraId="29416BB1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7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A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BBC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2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0.326**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0.203*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0.203*</w:t>
            </w:r>
          </w:p>
        </w:tc>
      </w:tr>
      <w:tr w:rsidR="006D1A30" w:rsidRPr="006D1A30" w14:paraId="29416BC7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D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B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[0.107]</w:t>
            </w:r>
          </w:p>
        </w:tc>
      </w:tr>
      <w:tr w:rsidR="006D1A30" w:rsidRPr="006D1A30" w14:paraId="29416BD2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8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C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0.209</w:t>
            </w:r>
          </w:p>
        </w:tc>
      </w:tr>
      <w:tr w:rsidR="006D1A30" w:rsidRPr="006D1A30" w14:paraId="29416BDD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3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[0.570]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[0.140]</w:t>
            </w:r>
          </w:p>
        </w:tc>
      </w:tr>
      <w:tr w:rsidR="006D1A30" w:rsidRPr="006D1A30" w14:paraId="29416BE8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E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D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0.164</w:t>
            </w:r>
          </w:p>
        </w:tc>
      </w:tr>
      <w:tr w:rsidR="006D1A30" w:rsidRPr="006D1A30" w14:paraId="29416BF3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9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[0.864]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E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[0.350]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[0.138]</w:t>
            </w:r>
          </w:p>
        </w:tc>
      </w:tr>
      <w:tr w:rsidR="006D1A30" w:rsidRPr="006D1A30" w14:paraId="29416BFE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4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0.906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</w:tr>
      <w:tr w:rsidR="006D1A30" w:rsidRPr="006D1A30" w14:paraId="29416C09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BFF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[0.576]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[0.603]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[0.620]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[0.615]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[0.429]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[0.437]</w:t>
            </w:r>
          </w:p>
        </w:tc>
      </w:tr>
      <w:tr w:rsidR="006D1A30" w:rsidRPr="006D1A30" w14:paraId="29416C14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A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-0.612***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0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-0.208</w:t>
            </w:r>
          </w:p>
        </w:tc>
      </w:tr>
      <w:tr w:rsidR="006D1A30" w:rsidRPr="006D1A30" w14:paraId="29416C1F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5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[0.281]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[0.375]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1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[0.162]</w:t>
            </w:r>
          </w:p>
        </w:tc>
      </w:tr>
      <w:tr w:rsidR="006D1A30" w:rsidRPr="006D1A30" w14:paraId="29416C2A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0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0.309**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0.455**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0.419*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0.459*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0.466*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0.309**</w:t>
            </w:r>
          </w:p>
        </w:tc>
      </w:tr>
      <w:tr w:rsidR="006D1A30" w:rsidRPr="006D1A30" w14:paraId="29416C35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B" w14:textId="77777777" w:rsidR="00541549" w:rsidRPr="006D1A30" w:rsidRDefault="00541549" w:rsidP="0054154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2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[0.123]</w:t>
            </w:r>
          </w:p>
        </w:tc>
      </w:tr>
      <w:tr w:rsidR="006D1A30" w:rsidRPr="006D1A30" w14:paraId="29416C40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6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-0.327***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-0.219**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3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-0.219**</w:t>
            </w:r>
          </w:p>
        </w:tc>
      </w:tr>
      <w:tr w:rsidR="006D1A30" w:rsidRPr="006D1A30" w14:paraId="29416C4B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1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[0.087]</w:t>
            </w:r>
          </w:p>
        </w:tc>
      </w:tr>
      <w:tr w:rsidR="006D1A30" w:rsidRPr="006D1A30" w14:paraId="29416C56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C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0.134**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4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-0.185**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-0.184**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-0.198**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-0.214**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</w:tr>
      <w:tr w:rsidR="006D1A30" w:rsidRPr="006D1A30" w14:paraId="29416C61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7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[0.055]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5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[0.046]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[0.049]</w:t>
            </w:r>
          </w:p>
        </w:tc>
      </w:tr>
      <w:tr w:rsidR="006D1A30" w:rsidRPr="006D1A30" w14:paraId="29416C6C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2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-0.062</w:t>
            </w:r>
          </w:p>
        </w:tc>
      </w:tr>
      <w:tr w:rsidR="006D1A30" w:rsidRPr="006D1A30" w14:paraId="29416C77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D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[0.054]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6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[0.033]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[0.038]</w:t>
            </w:r>
          </w:p>
        </w:tc>
      </w:tr>
      <w:tr w:rsidR="006D1A30" w:rsidRPr="006D1A30" w14:paraId="29416C82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8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[0/1]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7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8D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3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98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E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assets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8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A3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9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9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AE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4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debt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B9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AF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C4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A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B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CF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5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[0.000]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C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DA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0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3.383***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2.730**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9.655***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9.418***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7.308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12.708***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12.428***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E5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B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[1.056]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[1.207]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[3.258]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D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[3.119]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[4.512]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[3.031]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[3.051]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F0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6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E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CFB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1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6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7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</w:tr>
      <w:tr w:rsidR="006D1A30" w:rsidRPr="006D1A30" w14:paraId="29416D06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C" w14:textId="2CB7A986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</w:t>
            </w:r>
            <w:r w:rsidR="00175FAF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CF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1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2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3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4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05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</w:tr>
      <w:tr w:rsidR="006D1A30" w:rsidRPr="006D1A30" w14:paraId="29416D11" w14:textId="77777777" w:rsidTr="0018652A">
        <w:trPr>
          <w:trHeight w:val="3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7" w14:textId="77777777" w:rsidR="00541549" w:rsidRPr="006D1A30" w:rsidRDefault="00541549" w:rsidP="0054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R-squared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8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9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A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B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C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D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E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0F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6D10" w14:textId="77777777" w:rsidR="00541549" w:rsidRPr="006D1A30" w:rsidRDefault="00541549" w:rsidP="0018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D1C" w14:textId="77777777" w:rsidTr="0090732D">
        <w:trPr>
          <w:trHeight w:val="690"/>
        </w:trPr>
        <w:tc>
          <w:tcPr>
            <w:tcW w:w="12780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9416D1B" w14:textId="0BC3118A" w:rsidR="00175FAF" w:rsidRPr="006D1A30" w:rsidRDefault="0077056D" w:rsidP="0077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i/>
              </w:rPr>
              <w:t>Source/Notes:</w:t>
            </w:r>
            <w:r w:rsidRPr="006D1A30">
              <w:t xml:space="preserve"> PHF 2010/11, PHF 2014 – SUF Files, unweighted, persons in panel households only. Multiple imputation taken into account in the calculation of SEs. *** p &lt; 1%, ** p &lt; 5%, * p &lt; 10%. </w:t>
            </w:r>
            <w:r w:rsidRPr="006D1A30">
              <w:rPr>
                <w:vertAlign w:val="superscript"/>
              </w:rPr>
              <w:t xml:space="preserve">a) </w:t>
            </w:r>
            <w:r w:rsidRPr="006D1A30">
              <w:t xml:space="preserve">Fixed Effects panel OLS regression without controls. </w:t>
            </w:r>
            <w:r w:rsidRPr="006D1A30">
              <w:rPr>
                <w:vertAlign w:val="superscript"/>
              </w:rPr>
              <w:t>b)</w:t>
            </w:r>
            <w:r w:rsidRPr="006D1A30">
              <w:t xml:space="preserve"> Fixed Effects with cluster ses at p_nr (sample point number). </w:t>
            </w:r>
            <w:r w:rsidRPr="006D1A30">
              <w:rPr>
                <w:vertAlign w:val="superscript"/>
              </w:rPr>
              <w:t>c)</w:t>
            </w:r>
            <w:r w:rsidRPr="006D1A30">
              <w:t xml:space="preserve"> without </w:t>
            </w:r>
            <w:r w:rsidRPr="006D1A30">
              <w:rPr>
                <w:i/>
              </w:rPr>
              <w:t>mi</w:t>
            </w:r>
            <w:r w:rsidRPr="006D1A30">
              <w:t xml:space="preserve"> </w:t>
            </w:r>
            <w:r w:rsidRPr="006D1A30">
              <w:rPr>
                <w:i/>
              </w:rPr>
              <w:t>estimate</w:t>
            </w:r>
            <w:r w:rsidRPr="006D1A30">
              <w:t xml:space="preserve"> </w:t>
            </w:r>
            <w:r w:rsidR="0090732D" w:rsidRPr="006D1A30">
              <w:t>–</w:t>
            </w:r>
            <w:r w:rsidRPr="006D1A30">
              <w:t xml:space="preserve"> </w:t>
            </w:r>
            <w:r w:rsidR="0090732D" w:rsidRPr="006D1A30">
              <w:t>only i</w:t>
            </w:r>
            <w:r w:rsidRPr="006D1A30">
              <w:t>mplicate 3</w:t>
            </w:r>
            <w:r w:rsidR="0090732D" w:rsidRPr="006D1A30">
              <w:t xml:space="preserve">. </w:t>
            </w:r>
            <w:r w:rsidR="0090732D" w:rsidRPr="006D1A30">
              <w:rPr>
                <w:vertAlign w:val="superscript"/>
              </w:rPr>
              <w:t>d)</w:t>
            </w:r>
            <w:r w:rsidR="0090732D" w:rsidRPr="006D1A30">
              <w:t xml:space="preserve"> Weighted FE regression. </w:t>
            </w:r>
            <w:r w:rsidR="0090732D" w:rsidRPr="006D1A30">
              <w:rPr>
                <w:vertAlign w:val="superscript"/>
              </w:rPr>
              <w:t>e)</w:t>
            </w:r>
            <w:r w:rsidR="0090732D" w:rsidRPr="006D1A30">
              <w:t xml:space="preserve"> Income and wealth without ln transformation</w:t>
            </w:r>
            <w:r w:rsidR="001859A9" w:rsidRPr="006D1A30">
              <w:t xml:space="preserve">. </w:t>
            </w:r>
            <w:r w:rsidR="001859A9" w:rsidRPr="006D1A30">
              <w:rPr>
                <w:vertAlign w:val="superscript"/>
              </w:rPr>
              <w:t>f)</w:t>
            </w:r>
            <w:r w:rsidR="001859A9" w:rsidRPr="006D1A30">
              <w:t xml:space="preserve"> Income and wealth without ln transformation, outliers excluded (individuals excluded with debt &gt; € 20,000 and assets &gt; € 4,000,000. G) ordered probit regression with cluster ses at p_nr (sample point number).</w:t>
            </w:r>
          </w:p>
        </w:tc>
      </w:tr>
    </w:tbl>
    <w:p w14:paraId="29416D33" w14:textId="77777777" w:rsidR="0018652A" w:rsidRPr="006D1A30" w:rsidRDefault="0018652A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18652A" w:rsidRPr="006D1A30" w:rsidSect="00E736A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57F6B20" w14:textId="04B93B17" w:rsidR="004E1870" w:rsidRPr="006D1A30" w:rsidRDefault="00B9689C" w:rsidP="004E1870">
      <w:pPr>
        <w:pStyle w:val="Caption"/>
        <w:rPr>
          <w:color w:val="auto"/>
        </w:rPr>
      </w:pPr>
      <w:r w:rsidRPr="006D1A30">
        <w:rPr>
          <w:color w:val="auto"/>
        </w:rPr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5</w:t>
      </w:r>
      <w:r w:rsidR="006D1A30" w:rsidRPr="006D1A30">
        <w:rPr>
          <w:noProof/>
          <w:color w:val="auto"/>
        </w:rPr>
        <w:fldChar w:fldCharType="end"/>
      </w:r>
      <w:r w:rsidR="004E1870" w:rsidRPr="006D1A30">
        <w:rPr>
          <w:color w:val="auto"/>
        </w:rPr>
        <w:t>: Life satisfaction and reference group median wealth, debt and net income - Coefficients from Fixed Effects Panel- Regressions</w:t>
      </w:r>
    </w:p>
    <w:tbl>
      <w:tblPr>
        <w:tblW w:w="94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5"/>
        <w:gridCol w:w="1800"/>
        <w:gridCol w:w="1800"/>
        <w:gridCol w:w="1800"/>
        <w:gridCol w:w="567"/>
      </w:tblGrid>
      <w:tr w:rsidR="006D1A30" w:rsidRPr="006D1A30" w14:paraId="29416D3A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6" w14:textId="77777777" w:rsidR="00516B10" w:rsidRPr="006D1A30" w:rsidRDefault="00516B10" w:rsidP="0051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7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8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9" w14:textId="77777777" w:rsidR="00516B10" w:rsidRPr="006D1A30" w:rsidRDefault="00516B10" w:rsidP="0051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6D1A30" w:rsidRPr="006D1A30" w14:paraId="29416D3F" w14:textId="0B8BA902" w:rsidTr="00917E30">
        <w:trPr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B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3C" w14:textId="77E293A4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b/>
                <w:sz w:val="20"/>
                <w:lang w:val="de-DE"/>
              </w:rPr>
              <w:t>+ ref income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6D3D" w14:textId="031E11C7" w:rsidR="00917E30" w:rsidRPr="006D1A30" w:rsidRDefault="00917E30" w:rsidP="00917E30">
            <w:pPr>
              <w:spacing w:after="0" w:line="240" w:lineRule="auto"/>
              <w:jc w:val="center"/>
              <w:rPr>
                <w:b/>
                <w:sz w:val="20"/>
                <w:lang w:val="de-DE"/>
              </w:rPr>
            </w:pPr>
            <w:r w:rsidRPr="006D1A30">
              <w:rPr>
                <w:b/>
                <w:sz w:val="20"/>
                <w:lang w:val="de-DE"/>
              </w:rPr>
              <w:t>+ ref assets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6D3E" w14:textId="2368B4B6" w:rsidR="00917E30" w:rsidRPr="006D1A30" w:rsidRDefault="00917E30" w:rsidP="00917E30">
            <w:pPr>
              <w:spacing w:after="0" w:line="240" w:lineRule="auto"/>
              <w:jc w:val="center"/>
              <w:rPr>
                <w:b/>
                <w:sz w:val="20"/>
                <w:lang w:val="de-DE"/>
              </w:rPr>
            </w:pPr>
            <w:r w:rsidRPr="006D1A30">
              <w:rPr>
                <w:b/>
                <w:sz w:val="20"/>
                <w:lang w:val="de-DE"/>
              </w:rPr>
              <w:t>+ ref debt</w:t>
            </w:r>
          </w:p>
        </w:tc>
        <w:tc>
          <w:tcPr>
            <w:tcW w:w="567" w:type="dxa"/>
          </w:tcPr>
          <w:p w14:paraId="07DF577F" w14:textId="77777777" w:rsidR="00917E30" w:rsidRPr="006D1A30" w:rsidRDefault="00917E30" w:rsidP="00917E30"/>
        </w:tc>
      </w:tr>
      <w:tr w:rsidR="006D1A30" w:rsidRPr="006D1A30" w14:paraId="29416D44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0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1A30" w:rsidRPr="006D1A30" w14:paraId="29416D49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5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0.329***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0.328***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0.330***</w:t>
            </w:r>
          </w:p>
        </w:tc>
      </w:tr>
      <w:tr w:rsidR="006D1A30" w:rsidRPr="006D1A30" w14:paraId="29416D4E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A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[0.110]</w:t>
            </w:r>
          </w:p>
        </w:tc>
      </w:tr>
      <w:tr w:rsidR="006D1A30" w:rsidRPr="006D1A30" w14:paraId="29416D53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4F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assets: ln(A)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0.104***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</w:tr>
      <w:tr w:rsidR="006D1A30" w:rsidRPr="006D1A30" w14:paraId="29416D58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4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[0.032]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[0.031]</w:t>
            </w:r>
          </w:p>
        </w:tc>
      </w:tr>
      <w:tr w:rsidR="006D1A30" w:rsidRPr="006D1A30" w14:paraId="29416D5D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9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debt: ln(D)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</w:tr>
      <w:tr w:rsidR="006D1A30" w:rsidRPr="006D1A30" w14:paraId="29416D62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E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5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[0.011]</w:t>
            </w:r>
          </w:p>
        </w:tc>
      </w:tr>
      <w:tr w:rsidR="006D1A30" w:rsidRPr="006D1A30" w14:paraId="29416D67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3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income: ln(Y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</w:tr>
      <w:tr w:rsidR="006D1A30" w:rsidRPr="006D1A30" w14:paraId="29416D6C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8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[0.224]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[0.257]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[0.293]</w:t>
            </w:r>
          </w:p>
        </w:tc>
      </w:tr>
      <w:tr w:rsidR="006D1A30" w:rsidRPr="006D1A30" w14:paraId="29416D71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D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assets: ln(A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6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-0.031</w:t>
            </w:r>
          </w:p>
        </w:tc>
      </w:tr>
      <w:tr w:rsidR="006D1A30" w:rsidRPr="006D1A30" w14:paraId="29416D76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2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[0.096]</w:t>
            </w:r>
          </w:p>
        </w:tc>
      </w:tr>
      <w:tr w:rsidR="006D1A30" w:rsidRPr="006D1A30" w14:paraId="29416D7B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7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debt: ln(D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0.124</w:t>
            </w:r>
          </w:p>
        </w:tc>
      </w:tr>
      <w:tr w:rsidR="006D1A30" w:rsidRPr="006D1A30" w14:paraId="29416D80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C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7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[0.082]</w:t>
            </w:r>
          </w:p>
        </w:tc>
      </w:tr>
      <w:tr w:rsidR="006D1A30" w:rsidRPr="006D1A30" w14:paraId="29416D85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1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-0.308**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-0.301**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-0.332**</w:t>
            </w:r>
          </w:p>
        </w:tc>
      </w:tr>
      <w:tr w:rsidR="006D1A30" w:rsidRPr="006D1A30" w14:paraId="29416D8A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6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[0.148]</w:t>
            </w:r>
          </w:p>
        </w:tc>
      </w:tr>
      <w:tr w:rsidR="006D1A30" w:rsidRPr="006D1A30" w14:paraId="29416D8F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B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0.462*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8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0.505*</w:t>
            </w:r>
          </w:p>
        </w:tc>
      </w:tr>
      <w:tr w:rsidR="006D1A30" w:rsidRPr="006D1A30" w14:paraId="29416D94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0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[0.266]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[0.278]</w:t>
            </w:r>
          </w:p>
        </w:tc>
      </w:tr>
      <w:tr w:rsidR="006D1A30" w:rsidRPr="006D1A30" w14:paraId="29416D99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5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-0.026*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-0.028*</w:t>
            </w:r>
          </w:p>
        </w:tc>
      </w:tr>
      <w:tr w:rsidR="006D1A30" w:rsidRPr="006D1A30" w14:paraId="29416D9E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A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[0.016]</w:t>
            </w:r>
          </w:p>
        </w:tc>
      </w:tr>
      <w:tr w:rsidR="006D1A30" w:rsidRPr="006D1A30" w14:paraId="29416DA3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9F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[0/1]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DA8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4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DAD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9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(reference: single)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DB2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E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A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-0.166</w:t>
            </w:r>
          </w:p>
        </w:tc>
      </w:tr>
      <w:tr w:rsidR="006D1A30" w:rsidRPr="006D1A30" w14:paraId="29416DB7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3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[0.313]</w:t>
            </w:r>
          </w:p>
        </w:tc>
      </w:tr>
      <w:tr w:rsidR="006D1A30" w:rsidRPr="006D1A30" w14:paraId="29416DBC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8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0.279</w:t>
            </w:r>
          </w:p>
        </w:tc>
      </w:tr>
      <w:tr w:rsidR="006D1A30" w:rsidRPr="006D1A30" w14:paraId="29416DC1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D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[0.300]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B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[0.302]</w:t>
            </w:r>
          </w:p>
        </w:tc>
      </w:tr>
      <w:tr w:rsidR="006D1A30" w:rsidRPr="006D1A30" w14:paraId="29416DC6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2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-0.064</w:t>
            </w:r>
          </w:p>
        </w:tc>
      </w:tr>
      <w:tr w:rsidR="006D1A30" w:rsidRPr="006D1A30" w14:paraId="29416DCB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7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[0.636]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[0.635]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[0.643]</w:t>
            </w:r>
          </w:p>
        </w:tc>
      </w:tr>
      <w:tr w:rsidR="006D1A30" w:rsidRPr="006D1A30" w14:paraId="29416DD0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C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-2.978***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-2.974***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C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-3.026***</w:t>
            </w:r>
          </w:p>
        </w:tc>
      </w:tr>
      <w:tr w:rsidR="006D1A30" w:rsidRPr="006D1A30" w14:paraId="29416DD5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1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[0.576]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[0.578]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[0.589]</w:t>
            </w:r>
          </w:p>
        </w:tc>
      </w:tr>
      <w:tr w:rsidR="006D1A30" w:rsidRPr="006D1A30" w14:paraId="29416DDA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6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DDF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B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D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-0.230</w:t>
            </w:r>
          </w:p>
        </w:tc>
      </w:tr>
      <w:tr w:rsidR="006D1A30" w:rsidRPr="006D1A30" w14:paraId="29416DE4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0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[0.198]</w:t>
            </w:r>
          </w:p>
        </w:tc>
      </w:tr>
      <w:tr w:rsidR="006D1A30" w:rsidRPr="006D1A30" w14:paraId="29416DE9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5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-0.551**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-0.572**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-0.503**</w:t>
            </w:r>
          </w:p>
        </w:tc>
      </w:tr>
      <w:tr w:rsidR="006D1A30" w:rsidRPr="006D1A30" w14:paraId="29416DEE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A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[0.221]</w:t>
            </w:r>
          </w:p>
        </w:tc>
      </w:tr>
      <w:tr w:rsidR="006D1A30" w:rsidRPr="006D1A30" w14:paraId="29416DF3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EF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-0.537**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-0.546**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-0.437*</w:t>
            </w:r>
          </w:p>
        </w:tc>
      </w:tr>
      <w:tr w:rsidR="006D1A30" w:rsidRPr="006D1A30" w14:paraId="29416DF8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4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[0.248]</w:t>
            </w:r>
          </w:p>
        </w:tc>
      </w:tr>
      <w:tr w:rsidR="006D1A30" w:rsidRPr="006D1A30" w14:paraId="29416DFD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9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E02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E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DF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0.259</w:t>
            </w:r>
          </w:p>
        </w:tc>
      </w:tr>
      <w:tr w:rsidR="006D1A30" w:rsidRPr="006D1A30" w14:paraId="29416E07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3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[0.176]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[0.175]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[0.174]</w:t>
            </w:r>
          </w:p>
        </w:tc>
      </w:tr>
      <w:tr w:rsidR="006D1A30" w:rsidRPr="006D1A30" w14:paraId="29416E0C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8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0.215</w:t>
            </w:r>
          </w:p>
        </w:tc>
      </w:tr>
      <w:tr w:rsidR="006D1A30" w:rsidRPr="006D1A30" w14:paraId="29416E11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D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0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[0.247]</w:t>
            </w:r>
          </w:p>
        </w:tc>
      </w:tr>
      <w:tr w:rsidR="006D1A30" w:rsidRPr="006D1A30" w14:paraId="29416E16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2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0.427</w:t>
            </w:r>
          </w:p>
        </w:tc>
      </w:tr>
      <w:tr w:rsidR="006D1A30" w:rsidRPr="006D1A30" w14:paraId="29416E1B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7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[0.297]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[0.296]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[0.294]</w:t>
            </w:r>
          </w:p>
        </w:tc>
      </w:tr>
      <w:tr w:rsidR="006D1A30" w:rsidRPr="006D1A30" w14:paraId="29416E20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C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1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</w:tr>
      <w:tr w:rsidR="006D1A30" w:rsidRPr="006D1A30" w14:paraId="29416E25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1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[0.601]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[0.602]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[0.596]</w:t>
            </w:r>
          </w:p>
        </w:tc>
      </w:tr>
      <w:tr w:rsidR="006D1A30" w:rsidRPr="006D1A30" w14:paraId="29416E2A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6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-0.116</w:t>
            </w:r>
          </w:p>
        </w:tc>
      </w:tr>
      <w:tr w:rsidR="006D1A30" w:rsidRPr="006D1A30" w14:paraId="29416E2F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B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[0.212]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2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[0.214]</w:t>
            </w:r>
          </w:p>
        </w:tc>
      </w:tr>
      <w:tr w:rsidR="006D1A30" w:rsidRPr="006D1A30" w14:paraId="29416E34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0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0.460**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0.456**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0.454**</w:t>
            </w:r>
          </w:p>
        </w:tc>
      </w:tr>
      <w:tr w:rsidR="006D1A30" w:rsidRPr="006D1A30" w14:paraId="29416E39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5" w14:textId="77777777" w:rsidR="00917E30" w:rsidRPr="006D1A30" w:rsidRDefault="00917E30" w:rsidP="00917E3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[0.192]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[0.191]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[0.191]</w:t>
            </w:r>
          </w:p>
        </w:tc>
      </w:tr>
      <w:tr w:rsidR="006D1A30" w:rsidRPr="006D1A30" w14:paraId="29416E3E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A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6D1A30" w:rsidRPr="006D1A30" w14:paraId="29416E43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3F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[0.143]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[0.142]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2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[0.141]</w:t>
            </w:r>
          </w:p>
        </w:tc>
      </w:tr>
      <w:tr w:rsidR="006D1A30" w:rsidRPr="006D1A30" w14:paraId="29416E48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4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-0.188**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-0.189**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7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-0.188**</w:t>
            </w:r>
          </w:p>
        </w:tc>
      </w:tr>
      <w:tr w:rsidR="006D1A30" w:rsidRPr="006D1A30" w14:paraId="29416E4D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9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[0.079]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[0.079]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C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[0.079]</w:t>
            </w:r>
          </w:p>
        </w:tc>
      </w:tr>
      <w:tr w:rsidR="006D1A30" w:rsidRPr="006D1A30" w14:paraId="29416E52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E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4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1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0.102</w:t>
            </w:r>
          </w:p>
        </w:tc>
      </w:tr>
      <w:tr w:rsidR="006D1A30" w:rsidRPr="006D1A30" w14:paraId="29416E57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3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6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[0.068]</w:t>
            </w:r>
          </w:p>
        </w:tc>
      </w:tr>
      <w:tr w:rsidR="006D1A30" w:rsidRPr="006D1A30" w14:paraId="29416E5C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8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7.373***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7.983***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B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9.948***</w:t>
            </w:r>
          </w:p>
        </w:tc>
      </w:tr>
      <w:tr w:rsidR="006D1A30" w:rsidRPr="006D1A30" w14:paraId="29416E61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D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[2.199]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5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[2.298]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0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[2.859]</w:t>
            </w:r>
          </w:p>
        </w:tc>
      </w:tr>
      <w:tr w:rsidR="006D1A30" w:rsidRPr="006D1A30" w14:paraId="29416E66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2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3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4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5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E6B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7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8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9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6A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</w:tr>
      <w:tr w:rsidR="006D1A30" w:rsidRPr="006D1A30" w14:paraId="29416E70" w14:textId="77777777" w:rsidTr="00917E30">
        <w:trPr>
          <w:gridAfter w:val="1"/>
          <w:wAfter w:w="567" w:type="dxa"/>
          <w:trHeight w:val="255"/>
        </w:trPr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E6C" w14:textId="77777777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hhid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E6D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E6E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E6F" w14:textId="77777777" w:rsidR="00917E30" w:rsidRPr="006D1A30" w:rsidRDefault="00917E30" w:rsidP="0091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</w:tr>
      <w:tr w:rsidR="006D1A30" w:rsidRPr="006D1A30" w14:paraId="29416E75" w14:textId="77777777" w:rsidTr="00932365">
        <w:trPr>
          <w:gridAfter w:val="1"/>
          <w:wAfter w:w="567" w:type="dxa"/>
          <w:trHeight w:val="510"/>
        </w:trPr>
        <w:tc>
          <w:tcPr>
            <w:tcW w:w="89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416E74" w14:textId="6ADFAF3F" w:rsidR="00917E30" w:rsidRPr="006D1A30" w:rsidRDefault="00917E30" w:rsidP="0091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i/>
              </w:rPr>
              <w:t>Source/Notes</w:t>
            </w:r>
            <w:r w:rsidRPr="006D1A30">
              <w:t xml:space="preserve">: PHF 2010/11, PHF 2014 – SUF Files, unweighted, persons in panel households only. </w:t>
            </w:r>
            <w:r w:rsidRPr="006D1A30">
              <w:rPr>
                <w:szCs w:val="24"/>
              </w:rPr>
              <w:t xml:space="preserve">The models are based on equations 1 (column 1) and 3 (columns 2-4). </w:t>
            </w:r>
            <w:r w:rsidRPr="006D1A30">
              <w:t xml:space="preserve">Multiple imputation taken into account in the calculation of SEs. *** </w:t>
            </w:r>
            <w:r w:rsidRPr="006D1A30">
              <w:rPr>
                <w:i/>
              </w:rPr>
              <w:t>p</w:t>
            </w:r>
            <w:r w:rsidRPr="006D1A30">
              <w:t xml:space="preserve"> &lt; 1%, ** </w:t>
            </w:r>
            <w:r w:rsidRPr="006D1A30">
              <w:rPr>
                <w:i/>
              </w:rPr>
              <w:t>p</w:t>
            </w:r>
            <w:r w:rsidRPr="006D1A30">
              <w:t xml:space="preserve"> &lt; 5%, * </w:t>
            </w:r>
            <w:r w:rsidRPr="006D1A30">
              <w:rPr>
                <w:i/>
              </w:rPr>
              <w:t>p</w:t>
            </w:r>
            <w:r w:rsidRPr="006D1A30">
              <w:t xml:space="preserve"> &lt; 10%. </w:t>
            </w:r>
            <w:r w:rsidRPr="006D1A30">
              <w:rPr>
                <w:szCs w:val="24"/>
              </w:rPr>
              <w:t>Standard errors clustered at reference group level. Reference income ln(</w:t>
            </w:r>
            <w:r w:rsidRPr="006D1A30">
              <w:rPr>
                <w:i/>
                <w:szCs w:val="24"/>
              </w:rPr>
              <w:t>Y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), assets ln(</w:t>
            </w:r>
            <w:r w:rsidRPr="006D1A30">
              <w:rPr>
                <w:i/>
                <w:szCs w:val="24"/>
              </w:rPr>
              <w:t>A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</w:t>
            </w:r>
            <w:r w:rsidRPr="006D1A30" w:rsidDel="00C62135">
              <w:rPr>
                <w:szCs w:val="24"/>
              </w:rPr>
              <w:t xml:space="preserve"> </w:t>
            </w:r>
            <w:r w:rsidRPr="006D1A30">
              <w:rPr>
                <w:szCs w:val="24"/>
              </w:rPr>
              <w:t>and debt ln(</w:t>
            </w:r>
            <w:r w:rsidRPr="006D1A30">
              <w:rPr>
                <w:i/>
                <w:szCs w:val="24"/>
              </w:rPr>
              <w:t>D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 xml:space="preserve">) refer to the median income, assets and debt of the previously defined reference group </w:t>
            </w:r>
            <w:r w:rsidRPr="006D1A30">
              <w:rPr>
                <w:i/>
                <w:szCs w:val="24"/>
              </w:rPr>
              <w:t>r</w:t>
            </w:r>
            <w:r w:rsidRPr="006D1A30">
              <w:rPr>
                <w:szCs w:val="24"/>
              </w:rPr>
              <w:t xml:space="preserve"> of each household.</w:t>
            </w:r>
          </w:p>
        </w:tc>
      </w:tr>
    </w:tbl>
    <w:p w14:paraId="29416E7B" w14:textId="77777777" w:rsidR="008844AE" w:rsidRPr="006D1A30" w:rsidRDefault="008844AE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A30">
        <w:rPr>
          <w:rFonts w:ascii="Times New Roman" w:hAnsi="Times New Roman" w:cs="Times New Roman"/>
          <w:sz w:val="20"/>
          <w:szCs w:val="20"/>
        </w:rPr>
        <w:br w:type="page"/>
      </w:r>
    </w:p>
    <w:p w14:paraId="28BC6038" w14:textId="4DA40962" w:rsidR="004E1870" w:rsidRPr="006D1A30" w:rsidRDefault="00B9689C" w:rsidP="004E1870">
      <w:pPr>
        <w:pStyle w:val="Caption"/>
        <w:keepNext/>
        <w:rPr>
          <w:color w:val="auto"/>
        </w:rPr>
      </w:pPr>
      <w:r w:rsidRPr="006D1A30">
        <w:rPr>
          <w:color w:val="auto"/>
        </w:rPr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6</w:t>
      </w:r>
      <w:r w:rsidR="006D1A30" w:rsidRPr="006D1A30">
        <w:rPr>
          <w:noProof/>
          <w:color w:val="auto"/>
        </w:rPr>
        <w:fldChar w:fldCharType="end"/>
      </w:r>
      <w:r w:rsidR="004E1870" w:rsidRPr="006D1A30">
        <w:rPr>
          <w:color w:val="auto"/>
        </w:rPr>
        <w:t>: Life satisfaction and reference group wealth measures - Coefficients from Fixed Effects Panel- Regressions</w:t>
      </w:r>
    </w:p>
    <w:tbl>
      <w:tblPr>
        <w:tblW w:w="9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5"/>
        <w:gridCol w:w="2475"/>
        <w:gridCol w:w="2475"/>
      </w:tblGrid>
      <w:tr w:rsidR="006D1A30" w:rsidRPr="006D1A30" w14:paraId="29416E81" w14:textId="77777777" w:rsidTr="00E736AD">
        <w:trPr>
          <w:trHeight w:val="255"/>
        </w:trPr>
        <w:tc>
          <w:tcPr>
            <w:tcW w:w="43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7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7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47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D1A30" w:rsidRPr="006D1A30" w14:paraId="29416E8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3" w14:textId="75AEBD0A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4" w14:textId="4B9719B3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E89" w14:textId="77777777" w:rsidTr="00E736AD">
        <w:trPr>
          <w:trHeight w:val="255"/>
        </w:trPr>
        <w:tc>
          <w:tcPr>
            <w:tcW w:w="4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1A30" w:rsidRPr="006D1A30" w14:paraId="29416E8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0.330***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0.350</w:t>
            </w:r>
          </w:p>
        </w:tc>
      </w:tr>
      <w:tr w:rsidR="006D1A30" w:rsidRPr="006D1A30" w14:paraId="29416E9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8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[0.110]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</w:tr>
      <w:tr w:rsidR="006D1A30" w:rsidRPr="006D1A30" w14:paraId="29416E9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assets: ln(A)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0.103***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0.099</w:t>
            </w:r>
          </w:p>
        </w:tc>
      </w:tr>
      <w:tr w:rsidR="006D1A30" w:rsidRPr="006D1A30" w14:paraId="29416E9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[0.117]</w:t>
            </w:r>
          </w:p>
        </w:tc>
      </w:tr>
      <w:tr w:rsidR="006D1A30" w:rsidRPr="006D1A30" w14:paraId="29416E9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debt: ln(D)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0.121</w:t>
            </w:r>
          </w:p>
        </w:tc>
      </w:tr>
      <w:tr w:rsidR="006D1A30" w:rsidRPr="006D1A30" w14:paraId="29416EA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9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[0.083]</w:t>
            </w:r>
          </w:p>
        </w:tc>
      </w:tr>
      <w:tr w:rsidR="006D1A30" w:rsidRPr="006D1A30" w14:paraId="29416EA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2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Y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Y/Y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0.136</w:t>
            </w:r>
          </w:p>
        </w:tc>
      </w:tr>
      <w:tr w:rsidR="006D1A30" w:rsidRPr="006D1A30" w14:paraId="29416EA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[0.347]</w:t>
            </w:r>
          </w:p>
        </w:tc>
      </w:tr>
      <w:tr w:rsidR="006D1A30" w:rsidRPr="006D1A30" w14:paraId="29416EA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A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Y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Y/Y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-0.156</w:t>
            </w:r>
          </w:p>
        </w:tc>
      </w:tr>
      <w:tr w:rsidR="006D1A30" w:rsidRPr="006D1A30" w14:paraId="29416EB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A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[0.267]</w:t>
            </w:r>
          </w:p>
        </w:tc>
      </w:tr>
      <w:tr w:rsidR="006D1A30" w:rsidRPr="006D1A30" w14:paraId="29416EB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2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A/A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6D1A30" w:rsidRPr="006D1A30" w14:paraId="29416EB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[0.092]</w:t>
            </w:r>
          </w:p>
        </w:tc>
      </w:tr>
      <w:tr w:rsidR="006D1A30" w:rsidRPr="006D1A30" w14:paraId="29416EB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A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A/A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-0.006</w:t>
            </w:r>
          </w:p>
        </w:tc>
      </w:tr>
      <w:tr w:rsidR="006D1A30" w:rsidRPr="006D1A30" w14:paraId="29416EC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B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[0.121]</w:t>
            </w:r>
          </w:p>
        </w:tc>
      </w:tr>
      <w:tr w:rsidR="006D1A30" w:rsidRPr="006D1A30" w14:paraId="29416EC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2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D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-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D/D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-0.043</w:t>
            </w:r>
          </w:p>
        </w:tc>
      </w:tr>
      <w:tr w:rsidR="006D1A30" w:rsidRPr="006D1A30" w14:paraId="29416EC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[0.105]</w:t>
            </w:r>
          </w:p>
        </w:tc>
      </w:tr>
      <w:tr w:rsidR="006D1A30" w:rsidRPr="006D1A30" w14:paraId="29416EC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A" w14:textId="77777777" w:rsidR="00E37A72" w:rsidRPr="006D1A30" w:rsidRDefault="00635E4B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D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>+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D/D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-0.144*</w:t>
            </w:r>
          </w:p>
        </w:tc>
      </w:tr>
      <w:tr w:rsidR="006D1A30" w:rsidRPr="006D1A30" w14:paraId="29416ED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C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[0.084]</w:t>
            </w:r>
          </w:p>
        </w:tc>
      </w:tr>
      <w:tr w:rsidR="006D1A30" w:rsidRPr="006D1A30" w14:paraId="29416ED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-0.332**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-0.335**</w:t>
            </w:r>
          </w:p>
        </w:tc>
      </w:tr>
      <w:tr w:rsidR="006D1A30" w:rsidRPr="006D1A30" w14:paraId="29416ED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[0.148]</w:t>
            </w:r>
          </w:p>
        </w:tc>
      </w:tr>
      <w:tr w:rsidR="006D1A30" w:rsidRPr="006D1A30" w14:paraId="29416ED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0.505*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0.515*</w:t>
            </w:r>
          </w:p>
        </w:tc>
      </w:tr>
      <w:tr w:rsidR="006D1A30" w:rsidRPr="006D1A30" w14:paraId="29416EE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D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[0.278]</w:t>
            </w:r>
          </w:p>
        </w:tc>
      </w:tr>
      <w:tr w:rsidR="006D1A30" w:rsidRPr="006D1A30" w14:paraId="29416EE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-0.028*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-0.029*</w:t>
            </w:r>
          </w:p>
        </w:tc>
      </w:tr>
      <w:tr w:rsidR="006D1A30" w:rsidRPr="006D1A30" w14:paraId="29416EE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[0.016]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[0.016]</w:t>
            </w:r>
          </w:p>
        </w:tc>
      </w:tr>
      <w:tr w:rsidR="006D1A30" w:rsidRPr="006D1A30" w14:paraId="29416EE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[0/1] 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6EF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E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EF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 w:rsidR="00EA7632"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ital status (reference: single)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EF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6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-0.166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-0.152</w:t>
            </w:r>
          </w:p>
        </w:tc>
      </w:tr>
      <w:tr w:rsidR="006D1A30" w:rsidRPr="006D1A30" w14:paraId="29416EF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[0.313]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[0.314]</w:t>
            </w:r>
          </w:p>
        </w:tc>
      </w:tr>
      <w:tr w:rsidR="006D1A30" w:rsidRPr="006D1A30" w14:paraId="29416F0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EF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0.273</w:t>
            </w:r>
          </w:p>
        </w:tc>
      </w:tr>
      <w:tr w:rsidR="006D1A30" w:rsidRPr="006D1A30" w14:paraId="29416F0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2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[0.302]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[0.296]</w:t>
            </w:r>
          </w:p>
        </w:tc>
      </w:tr>
      <w:tr w:rsidR="006D1A30" w:rsidRPr="006D1A30" w14:paraId="29416F0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-0.054</w:t>
            </w:r>
          </w:p>
        </w:tc>
      </w:tr>
      <w:tr w:rsidR="006D1A30" w:rsidRPr="006D1A30" w14:paraId="29416F0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[0.643]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[0.634]</w:t>
            </w:r>
          </w:p>
        </w:tc>
      </w:tr>
      <w:tr w:rsidR="006D1A30" w:rsidRPr="006D1A30" w14:paraId="29416F1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0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-3.026***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-3.018***</w:t>
            </w:r>
          </w:p>
        </w:tc>
      </w:tr>
      <w:tr w:rsidR="006D1A30" w:rsidRPr="006D1A30" w14:paraId="29416F1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[0.589]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[0.591]</w:t>
            </w:r>
          </w:p>
        </w:tc>
      </w:tr>
      <w:tr w:rsidR="006D1A30" w:rsidRPr="006D1A30" w14:paraId="29416F1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1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-0.230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-0.230</w:t>
            </w:r>
          </w:p>
        </w:tc>
      </w:tr>
      <w:tr w:rsidR="006D1A30" w:rsidRPr="006D1A30" w14:paraId="29416F2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1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[0.192]</w:t>
            </w:r>
          </w:p>
        </w:tc>
      </w:tr>
      <w:tr w:rsidR="006D1A30" w:rsidRPr="006D1A30" w14:paraId="29416F2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2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-0.503**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-0.519**</w:t>
            </w:r>
          </w:p>
        </w:tc>
      </w:tr>
      <w:tr w:rsidR="006D1A30" w:rsidRPr="006D1A30" w14:paraId="29416F2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6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[0.215]</w:t>
            </w:r>
          </w:p>
        </w:tc>
      </w:tr>
      <w:tr w:rsidR="006D1A30" w:rsidRPr="006D1A30" w14:paraId="29416F2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-0.437*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-0.458*</w:t>
            </w:r>
          </w:p>
        </w:tc>
      </w:tr>
      <w:tr w:rsidR="006D1A30" w:rsidRPr="006D1A30" w14:paraId="29416F3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2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[0.242]</w:t>
            </w:r>
          </w:p>
        </w:tc>
      </w:tr>
      <w:tr w:rsidR="006D1A30" w:rsidRPr="006D1A30" w14:paraId="29416F3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3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6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0.266</w:t>
            </w:r>
          </w:p>
        </w:tc>
      </w:tr>
      <w:tr w:rsidR="006D1A30" w:rsidRPr="006D1A30" w14:paraId="29416F3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[0.174]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[0.174]</w:t>
            </w:r>
          </w:p>
        </w:tc>
      </w:tr>
      <w:tr w:rsidR="006D1A30" w:rsidRPr="006D1A30" w14:paraId="29416F4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3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0.227</w:t>
            </w:r>
          </w:p>
        </w:tc>
      </w:tr>
      <w:tr w:rsidR="006D1A30" w:rsidRPr="006D1A30" w14:paraId="29416F4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2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[0.247]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[0.248]</w:t>
            </w:r>
          </w:p>
        </w:tc>
      </w:tr>
      <w:tr w:rsidR="006D1A30" w:rsidRPr="006D1A30" w14:paraId="29416F4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6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0.412</w:t>
            </w:r>
          </w:p>
        </w:tc>
      </w:tr>
      <w:tr w:rsidR="006D1A30" w:rsidRPr="006D1A30" w14:paraId="29416F4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[0.294]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[0.295]</w:t>
            </w:r>
          </w:p>
        </w:tc>
      </w:tr>
      <w:tr w:rsidR="006D1A30" w:rsidRPr="006D1A30" w14:paraId="29416F5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4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0.825</w:t>
            </w:r>
          </w:p>
        </w:tc>
      </w:tr>
      <w:tr w:rsidR="006D1A30" w:rsidRPr="006D1A30" w14:paraId="29416F5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2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[0.596]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[0.587]</w:t>
            </w:r>
          </w:p>
        </w:tc>
      </w:tr>
      <w:tr w:rsidR="006D1A30" w:rsidRPr="006D1A30" w14:paraId="29416F5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6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-0.113</w:t>
            </w:r>
          </w:p>
        </w:tc>
      </w:tr>
      <w:tr w:rsidR="006D1A30" w:rsidRPr="006D1A30" w14:paraId="29416F5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A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[0.214]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[0.214]</w:t>
            </w:r>
          </w:p>
        </w:tc>
      </w:tr>
      <w:tr w:rsidR="006D1A30" w:rsidRPr="006D1A30" w14:paraId="29416F6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E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5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0.454**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0.463**</w:t>
            </w:r>
          </w:p>
        </w:tc>
      </w:tr>
      <w:tr w:rsidR="006D1A30" w:rsidRPr="006D1A30" w14:paraId="29416F6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2" w14:textId="77777777" w:rsidR="00E37A72" w:rsidRPr="006D1A30" w:rsidRDefault="00E37A72" w:rsidP="00E37A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[0.192]</w:t>
            </w:r>
          </w:p>
        </w:tc>
      </w:tr>
      <w:tr w:rsidR="006D1A30" w:rsidRPr="006D1A30" w14:paraId="29416F6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6D1A30" w:rsidRPr="006D1A30" w14:paraId="29416F6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[0.141]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[0.145]</w:t>
            </w:r>
          </w:p>
        </w:tc>
      </w:tr>
      <w:tr w:rsidR="006D1A30" w:rsidRPr="006D1A30" w14:paraId="29416F7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6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-0.188**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-0.200**</w:t>
            </w:r>
          </w:p>
        </w:tc>
      </w:tr>
      <w:tr w:rsidR="006D1A30" w:rsidRPr="006D1A30" w14:paraId="29416F7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[0.079]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[0.083]</w:t>
            </w:r>
          </w:p>
        </w:tc>
      </w:tr>
      <w:tr w:rsidR="006D1A30" w:rsidRPr="006D1A30" w14:paraId="29416F7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0.084</w:t>
            </w:r>
          </w:p>
        </w:tc>
      </w:tr>
      <w:tr w:rsidR="006D1A30" w:rsidRPr="006D1A30" w14:paraId="29416F7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[0.068]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[0.066]</w:t>
            </w:r>
          </w:p>
        </w:tc>
      </w:tr>
      <w:tr w:rsidR="006D1A30" w:rsidRPr="006D1A30" w14:paraId="29416F8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 income: 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ln(Y</w:t>
            </w:r>
            <w:r w:rsidR="00635E4B" w:rsidRPr="006D1A30">
              <w:rPr>
                <w:rFonts w:ascii="Times New Roman" w:hAnsi="Times New Roman" w:cs="Times New Roman"/>
                <w:sz w:val="20"/>
                <w:vertAlign w:val="subscript"/>
              </w:rPr>
              <w:t>r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7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8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[0.293]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8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 assets: 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ln(A</w:t>
            </w:r>
            <w:r w:rsidR="00635E4B" w:rsidRPr="006D1A30">
              <w:rPr>
                <w:rFonts w:ascii="Times New Roman" w:hAnsi="Times New Roman" w:cs="Times New Roman"/>
                <w:sz w:val="20"/>
                <w:vertAlign w:val="subscript"/>
              </w:rPr>
              <w:t>r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8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[0.096]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9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 debt: 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ln(D</w:t>
            </w:r>
            <w:r w:rsidR="00635E4B" w:rsidRPr="006D1A30">
              <w:rPr>
                <w:rFonts w:ascii="Times New Roman" w:hAnsi="Times New Roman" w:cs="Times New Roman"/>
                <w:sz w:val="20"/>
                <w:vertAlign w:val="subscript"/>
              </w:rPr>
              <w:t>r</w:t>
            </w:r>
            <w:r w:rsidR="00635E4B"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8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9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[0.082]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9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9.948***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9.092***</w:t>
            </w:r>
          </w:p>
        </w:tc>
      </w:tr>
      <w:tr w:rsidR="006D1A30" w:rsidRPr="006D1A30" w14:paraId="29416F9D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A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B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[2.859]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C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[3.031]</w:t>
            </w:r>
          </w:p>
        </w:tc>
      </w:tr>
      <w:tr w:rsidR="006D1A30" w:rsidRPr="006D1A30" w14:paraId="29416FA1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E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9F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A0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A5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A2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A3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A4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4,108</w:t>
            </w:r>
          </w:p>
        </w:tc>
      </w:tr>
      <w:tr w:rsidR="006D1A30" w:rsidRPr="006D1A30" w14:paraId="29416FA9" w14:textId="77777777" w:rsidTr="00E736AD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FA6" w14:textId="77777777" w:rsidR="00E37A72" w:rsidRPr="006D1A30" w:rsidRDefault="00E37A72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hhid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FA7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6FA8" w14:textId="77777777" w:rsidR="00E37A72" w:rsidRPr="006D1A30" w:rsidRDefault="00E37A72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</w:tr>
      <w:tr w:rsidR="006D1A30" w:rsidRPr="006D1A30" w14:paraId="29416FAD" w14:textId="77777777" w:rsidTr="00F67C94">
        <w:trPr>
          <w:trHeight w:val="510"/>
        </w:trPr>
        <w:tc>
          <w:tcPr>
            <w:tcW w:w="92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416FAC" w14:textId="4489CDF3" w:rsidR="008F54AA" w:rsidRPr="006D1A30" w:rsidRDefault="008F54AA" w:rsidP="00E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i/>
              </w:rPr>
              <w:t>Source/Notes</w:t>
            </w:r>
            <w:r w:rsidRPr="006D1A30">
              <w:t>:</w:t>
            </w:r>
            <w:r w:rsidRPr="006D1A30">
              <w:rPr>
                <w:szCs w:val="24"/>
              </w:rPr>
              <w:t xml:space="preserve"> PHF 2010/11, PHF 2014 – SUF Files, unweighted, persons in panel households only. The models are based on equations 4 and 5. Multiple imputation taken into account in the calculation of SEs. Standard errors clustered at reference group level. </w:t>
            </w:r>
            <w:r w:rsidRPr="006D1A30">
              <w:t xml:space="preserve">*** </w:t>
            </w:r>
            <w:r w:rsidRPr="006D1A30">
              <w:rPr>
                <w:i/>
              </w:rPr>
              <w:t>p</w:t>
            </w:r>
            <w:r w:rsidRPr="006D1A30">
              <w:t xml:space="preserve"> &lt; 1%, ** </w:t>
            </w:r>
            <w:r w:rsidRPr="006D1A30">
              <w:rPr>
                <w:i/>
              </w:rPr>
              <w:t>p</w:t>
            </w:r>
            <w:r w:rsidRPr="006D1A30">
              <w:t xml:space="preserve"> &lt; 5%, * </w:t>
            </w:r>
            <w:r w:rsidRPr="006D1A30">
              <w:rPr>
                <w:i/>
              </w:rPr>
              <w:t>p</w:t>
            </w:r>
            <w:r w:rsidRPr="006D1A30">
              <w:t xml:space="preserve"> &lt; 10%. </w:t>
            </w:r>
            <w:r w:rsidRPr="006D1A30">
              <w:rPr>
                <w:szCs w:val="24"/>
              </w:rPr>
              <w:t>Reference income ln(</w:t>
            </w:r>
            <w:r w:rsidRPr="006D1A30">
              <w:rPr>
                <w:i/>
                <w:szCs w:val="24"/>
              </w:rPr>
              <w:t>Y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), assets ln(</w:t>
            </w:r>
            <w:r w:rsidRPr="006D1A30">
              <w:rPr>
                <w:i/>
                <w:szCs w:val="24"/>
              </w:rPr>
              <w:t>A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</w:t>
            </w:r>
            <w:r w:rsidRPr="006D1A30" w:rsidDel="00C62135">
              <w:rPr>
                <w:szCs w:val="24"/>
              </w:rPr>
              <w:t xml:space="preserve"> </w:t>
            </w:r>
            <w:r w:rsidRPr="006D1A30">
              <w:rPr>
                <w:szCs w:val="24"/>
              </w:rPr>
              <w:t>and debt ln(</w:t>
            </w:r>
            <w:r w:rsidRPr="006D1A30">
              <w:rPr>
                <w:i/>
                <w:szCs w:val="24"/>
              </w:rPr>
              <w:t>D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 xml:space="preserve">) refer to the median income, assets and debt of the previously defined reference group </w:t>
            </w:r>
            <w:r w:rsidRPr="006D1A30">
              <w:rPr>
                <w:i/>
                <w:szCs w:val="24"/>
              </w:rPr>
              <w:t>r</w:t>
            </w:r>
            <w:r w:rsidRPr="006D1A30">
              <w:rPr>
                <w:szCs w:val="24"/>
              </w:rPr>
              <w:t xml:space="preserve"> of each household. For the case of income and total assets, the negative difference </w:t>
            </w:r>
            <w:r w:rsidRPr="006D1A30">
              <w:rPr>
                <w:i/>
                <w:szCs w:val="24"/>
              </w:rPr>
              <w:t>Diff</w:t>
            </w:r>
            <w:r w:rsidRPr="006D1A30">
              <w:rPr>
                <w:szCs w:val="24"/>
                <w:vertAlign w:val="superscript"/>
              </w:rPr>
              <w:t xml:space="preserve">- </w:t>
            </w:r>
            <w:r w:rsidRPr="006D1A30">
              <w:rPr>
                <w:szCs w:val="24"/>
              </w:rPr>
              <w:t xml:space="preserve">represents an upward comparison with the own consumption opportunities being below that of the reference group. The positive difference </w:t>
            </w:r>
            <w:r w:rsidRPr="006D1A30">
              <w:rPr>
                <w:i/>
                <w:szCs w:val="24"/>
              </w:rPr>
              <w:t>Diff</w:t>
            </w:r>
            <w:r w:rsidRPr="006D1A30">
              <w:rPr>
                <w:szCs w:val="24"/>
                <w:vertAlign w:val="superscript"/>
              </w:rPr>
              <w:t xml:space="preserve">+ </w:t>
            </w:r>
            <w:r w:rsidRPr="006D1A30">
              <w:rPr>
                <w:szCs w:val="24"/>
              </w:rPr>
              <w:t>represents a downward comparison with the own consumption opportunities being above that of the reference group.</w:t>
            </w:r>
            <w:r w:rsidRPr="006D1A30" w:rsidDel="00C62135">
              <w:rPr>
                <w:szCs w:val="24"/>
              </w:rPr>
              <w:t xml:space="preserve"> </w:t>
            </w:r>
            <w:r w:rsidRPr="006D1A30">
              <w:rPr>
                <w:szCs w:val="24"/>
              </w:rPr>
              <w:t>For the case of debt, the opposite applies.</w:t>
            </w:r>
          </w:p>
        </w:tc>
      </w:tr>
    </w:tbl>
    <w:p w14:paraId="29416FB2" w14:textId="77777777" w:rsidR="008844AE" w:rsidRPr="006D1A30" w:rsidRDefault="008844AE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D1A30">
        <w:rPr>
          <w:rFonts w:ascii="Times New Roman" w:hAnsi="Times New Roman" w:cs="Times New Roman"/>
          <w:sz w:val="20"/>
          <w:szCs w:val="20"/>
        </w:rPr>
        <w:br w:type="page"/>
      </w:r>
    </w:p>
    <w:p w14:paraId="463FB079" w14:textId="537D1993" w:rsidR="004E1870" w:rsidRPr="006D1A30" w:rsidRDefault="00B9689C" w:rsidP="004E1870">
      <w:pPr>
        <w:pStyle w:val="Caption"/>
        <w:keepNext/>
        <w:rPr>
          <w:color w:val="auto"/>
        </w:rPr>
      </w:pPr>
      <w:r w:rsidRPr="006D1A30">
        <w:rPr>
          <w:color w:val="auto"/>
        </w:rPr>
        <w:t xml:space="preserve">Supplemental </w:t>
      </w:r>
      <w:r w:rsidR="004E1870" w:rsidRPr="006D1A30">
        <w:rPr>
          <w:color w:val="auto"/>
        </w:rPr>
        <w:t xml:space="preserve">Table </w:t>
      </w:r>
      <w:r w:rsidR="006D1A30" w:rsidRPr="006D1A30">
        <w:rPr>
          <w:noProof/>
          <w:color w:val="auto"/>
        </w:rPr>
        <w:fldChar w:fldCharType="begin"/>
      </w:r>
      <w:r w:rsidR="006D1A30" w:rsidRPr="006D1A30">
        <w:rPr>
          <w:noProof/>
          <w:color w:val="auto"/>
        </w:rPr>
        <w:instrText xml:space="preserve"> SEQ Table \* ARABIC </w:instrText>
      </w:r>
      <w:r w:rsidR="006D1A30" w:rsidRPr="006D1A30">
        <w:rPr>
          <w:noProof/>
          <w:color w:val="auto"/>
        </w:rPr>
        <w:fldChar w:fldCharType="separate"/>
      </w:r>
      <w:r w:rsidR="00C015A6" w:rsidRPr="006D1A30">
        <w:rPr>
          <w:noProof/>
          <w:color w:val="auto"/>
        </w:rPr>
        <w:t>7</w:t>
      </w:r>
      <w:r w:rsidR="006D1A30" w:rsidRPr="006D1A30">
        <w:rPr>
          <w:noProof/>
          <w:color w:val="auto"/>
        </w:rPr>
        <w:fldChar w:fldCharType="end"/>
      </w:r>
      <w:r w:rsidR="004E1870" w:rsidRPr="006D1A30">
        <w:rPr>
          <w:color w:val="auto"/>
        </w:rPr>
        <w:t>: Separate fixed-effects panel regressions of individuals’ life satisfaction on absolute wealth and relative wealth for Younger and Older people</w:t>
      </w: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35"/>
        <w:gridCol w:w="1507"/>
        <w:gridCol w:w="1508"/>
        <w:gridCol w:w="1507"/>
        <w:gridCol w:w="1508"/>
      </w:tblGrid>
      <w:tr w:rsidR="006D1A30" w:rsidRPr="006D1A30" w14:paraId="29416FBA" w14:textId="77777777" w:rsidTr="00C612B9">
        <w:trPr>
          <w:trHeight w:val="259"/>
        </w:trPr>
        <w:tc>
          <w:tcPr>
            <w:tcW w:w="34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(4)</w:t>
            </w:r>
          </w:p>
        </w:tc>
      </w:tr>
      <w:tr w:rsidR="006D1A30" w:rsidRPr="006D1A30" w14:paraId="29416FC0" w14:textId="77777777" w:rsidTr="0090732D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B" w14:textId="77777777" w:rsidR="004E1870" w:rsidRPr="006D1A30" w:rsidRDefault="004E1870" w:rsidP="004E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D" w14:textId="2F8CDAE4" w:rsidR="004E1870" w:rsidRPr="006D1A30" w:rsidRDefault="004E1870" w:rsidP="004E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b/>
                <w:sz w:val="20"/>
                <w:lang w:val="de-DE"/>
              </w:rPr>
              <w:t>Younger (aged &lt; 45)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BF" w14:textId="76B785E1" w:rsidR="004E1870" w:rsidRPr="006D1A30" w:rsidRDefault="004E1870" w:rsidP="004E1870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b/>
                <w:sz w:val="20"/>
                <w:lang w:val="de-DE"/>
              </w:rPr>
              <w:t xml:space="preserve">Older (aged </w:t>
            </w:r>
            <w:r w:rsidRPr="006D1A30">
              <w:rPr>
                <w:b/>
                <w:sz w:val="20"/>
                <w:lang w:val="de-DE"/>
              </w:rPr>
              <w:sym w:font="Symbol" w:char="F0B3"/>
            </w:r>
            <w:r w:rsidRPr="006D1A30">
              <w:rPr>
                <w:b/>
                <w:sz w:val="20"/>
                <w:lang w:val="de-DE"/>
              </w:rPr>
              <w:t xml:space="preserve"> 45)</w:t>
            </w:r>
          </w:p>
        </w:tc>
      </w:tr>
      <w:tr w:rsidR="006D1A30" w:rsidRPr="006D1A30" w14:paraId="29416FC6" w14:textId="77777777" w:rsidTr="00C612B9">
        <w:trPr>
          <w:trHeight w:val="259"/>
        </w:trPr>
        <w:tc>
          <w:tcPr>
            <w:tcW w:w="3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6FC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7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income: ln(Y)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0.352**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0.486</w:t>
            </w:r>
          </w:p>
        </w:tc>
      </w:tr>
      <w:tr w:rsidR="006D1A30" w:rsidRPr="006D1A30" w14:paraId="29416FD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[0.299]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C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[0.799]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[0.395]</w:t>
            </w:r>
          </w:p>
        </w:tc>
      </w:tr>
      <w:tr w:rsidR="006D1A30" w:rsidRPr="006D1A30" w14:paraId="29416FD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assets: ln(A)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0.084**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0.212</w:t>
            </w:r>
          </w:p>
        </w:tc>
      </w:tr>
      <w:tr w:rsidR="006D1A30" w:rsidRPr="006D1A30" w14:paraId="29416FD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[0.063]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[0.206]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[0.031]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[0.152]</w:t>
            </w:r>
          </w:p>
        </w:tc>
      </w:tr>
      <w:tr w:rsidR="006D1A30" w:rsidRPr="006D1A30" w14:paraId="29416FE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DF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debt: ln(D)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0.306**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-0.021*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0.065</w:t>
            </w:r>
          </w:p>
        </w:tc>
      </w:tr>
      <w:tr w:rsidR="006D1A30" w:rsidRPr="006D1A30" w14:paraId="29416FE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[0.022]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[0.132]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[0.011]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[0.095]</w:t>
            </w:r>
          </w:p>
        </w:tc>
      </w:tr>
      <w:tr w:rsidR="006D1A30" w:rsidRPr="006D1A30" w14:paraId="29416FF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B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Y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-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Y/Y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E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-0.039</w:t>
            </w:r>
          </w:p>
        </w:tc>
      </w:tr>
      <w:tr w:rsidR="006D1A30" w:rsidRPr="006D1A30" w14:paraId="29416FF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[1.152]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[0.399]</w:t>
            </w:r>
          </w:p>
        </w:tc>
      </w:tr>
      <w:tr w:rsidR="006D1A30" w:rsidRPr="006D1A30" w14:paraId="29416FF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7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Y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+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Y/Y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-0.222</w:t>
            </w:r>
          </w:p>
        </w:tc>
      </w:tr>
      <w:tr w:rsidR="006D1A30" w:rsidRPr="006D1A30" w14:paraId="2941700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FF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[0.858]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[0.318]</w:t>
            </w:r>
          </w:p>
        </w:tc>
      </w:tr>
      <w:tr w:rsidR="006D1A30" w:rsidRPr="006D1A30" w14:paraId="2941700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3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-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A/A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6D1A30" w:rsidRPr="006D1A30" w14:paraId="2941700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[0.267]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[0.112]</w:t>
            </w:r>
          </w:p>
        </w:tc>
      </w:tr>
      <w:tr w:rsidR="006D1A30" w:rsidRPr="006D1A30" w14:paraId="2941701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0F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+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A/A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-0.147</w:t>
            </w:r>
          </w:p>
        </w:tc>
      </w:tr>
      <w:tr w:rsidR="006D1A30" w:rsidRPr="006D1A30" w14:paraId="2941701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[0.235]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[0.157]</w:t>
            </w:r>
          </w:p>
        </w:tc>
      </w:tr>
      <w:tr w:rsidR="006D1A30" w:rsidRPr="006D1A30" w14:paraId="2941702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B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D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-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D/D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-0.091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1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0.027</w:t>
            </w:r>
          </w:p>
        </w:tc>
      </w:tr>
      <w:tr w:rsidR="006D1A30" w:rsidRPr="006D1A30" w14:paraId="2941702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[0.190]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[0.115]</w:t>
            </w:r>
          </w:p>
        </w:tc>
      </w:tr>
      <w:tr w:rsidR="006D1A30" w:rsidRPr="006D1A30" w14:paraId="2941702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7" w14:textId="77777777" w:rsidR="00EA7632" w:rsidRPr="006D1A30" w:rsidRDefault="00635E4B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D1A30">
              <w:rPr>
                <w:rFonts w:ascii="Times New Roman" w:hAnsi="Times New Roman" w:cs="Times New Roman"/>
                <w:i/>
                <w:sz w:val="20"/>
              </w:rPr>
              <w:t>Diff</w:t>
            </w:r>
            <w:r w:rsidRPr="006D1A30">
              <w:rPr>
                <w:rFonts w:ascii="Times New Roman" w:hAnsi="Times New Roman" w:cs="Times New Roman"/>
                <w:sz w:val="20"/>
                <w:vertAlign w:val="subscript"/>
              </w:rPr>
              <w:t>D</w:t>
            </w:r>
            <w:r w:rsidRPr="006D1A30">
              <w:rPr>
                <w:rFonts w:ascii="Times New Roman" w:hAnsi="Times New Roman" w:cs="Times New Roman"/>
                <w:sz w:val="20"/>
                <w:vertAlign w:val="superscript"/>
              </w:rPr>
              <w:t xml:space="preserve">+ </w:t>
            </w:r>
            <w:r w:rsidRPr="006D1A30">
              <w:rPr>
                <w:rFonts w:ascii="Times New Roman" w:hAnsi="Times New Roman" w:cs="Times New Roman"/>
                <w:sz w:val="20"/>
              </w:rPr>
              <w:t>: ln(</w:t>
            </w:r>
            <w:r w:rsidRPr="006D1A30">
              <w:rPr>
                <w:rFonts w:ascii="Times New Roman" w:hAnsi="Times New Roman" w:cs="Times New Roman"/>
                <w:i/>
                <w:sz w:val="20"/>
              </w:rPr>
              <w:t>D/D</w:t>
            </w:r>
            <w:r w:rsidRPr="006D1A30">
              <w:rPr>
                <w:rFonts w:ascii="Times New Roman" w:hAnsi="Times New Roman" w:cs="Times New Roman"/>
                <w:i/>
                <w:sz w:val="20"/>
                <w:vertAlign w:val="subscript"/>
              </w:rPr>
              <w:t>r</w:t>
            </w:r>
            <w:r w:rsidRPr="006D1A3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-0.315**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-0.093</w:t>
            </w:r>
          </w:p>
        </w:tc>
      </w:tr>
      <w:tr w:rsidR="006D1A30" w:rsidRPr="006D1A30" w14:paraId="2941703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2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[0.125]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[0.097]</w:t>
            </w:r>
          </w:p>
        </w:tc>
      </w:tr>
      <w:tr w:rsidR="006D1A30" w:rsidRPr="006D1A30" w14:paraId="2941703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-0.049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0.188</w:t>
            </w:r>
          </w:p>
        </w:tc>
      </w:tr>
      <w:tr w:rsidR="006D1A30" w:rsidRPr="006D1A30" w14:paraId="2941703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[0.695]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[0.681]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[0.588]</w:t>
            </w:r>
          </w:p>
        </w:tc>
      </w:tr>
      <w:tr w:rsidR="006D1A30" w:rsidRPr="006D1A30" w14:paraId="2941704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3F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squared/100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-0.466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-0.906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-0.340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-0.357</w:t>
            </w:r>
          </w:p>
        </w:tc>
      </w:tr>
      <w:tr w:rsidR="006D1A30" w:rsidRPr="006D1A30" w14:paraId="2941704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[2.123]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[2.134]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[0.903]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[0.916]</w:t>
            </w:r>
          </w:p>
        </w:tc>
      </w:tr>
      <w:tr w:rsidR="006D1A30" w:rsidRPr="006D1A30" w14:paraId="2941705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B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Age cubed/1000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4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6D1A30" w:rsidRPr="006D1A30" w14:paraId="2941705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[0.218]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[0.047]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[0.048]</w:t>
            </w:r>
          </w:p>
        </w:tc>
      </w:tr>
      <w:tr w:rsidR="006D1A30" w:rsidRPr="006D1A30" w14:paraId="2941705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7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[0/1]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A30" w:rsidRPr="006D1A30" w14:paraId="2941706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5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06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(reference: single)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06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9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Divorced, widowed, separated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-0.994**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-0.981**</w:t>
            </w:r>
          </w:p>
        </w:tc>
      </w:tr>
      <w:tr w:rsidR="006D1A30" w:rsidRPr="006D1A30" w14:paraId="2941707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6F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[0.877]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[0.922]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[0.391]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[0.384]</w:t>
            </w:r>
          </w:p>
        </w:tc>
      </w:tr>
      <w:tr w:rsidR="006D1A30" w:rsidRPr="006D1A30" w14:paraId="2941707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5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0.404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-0.219</w:t>
            </w:r>
          </w:p>
        </w:tc>
      </w:tr>
      <w:tr w:rsidR="006D1A30" w:rsidRPr="006D1A30" w14:paraId="2941708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B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[0.325]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[0.575]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7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[0.567]</w:t>
            </w:r>
          </w:p>
        </w:tc>
      </w:tr>
      <w:tr w:rsidR="006D1A30" w:rsidRPr="006D1A30" w14:paraId="2941708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German national [0/1]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0.534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0.636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-0.948***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-1.081***</w:t>
            </w:r>
          </w:p>
        </w:tc>
      </w:tr>
      <w:tr w:rsidR="006D1A30" w:rsidRPr="006D1A30" w14:paraId="2941708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7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[1.126]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[1.175]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[0.225]</w:t>
            </w:r>
          </w:p>
        </w:tc>
      </w:tr>
      <w:tr w:rsidR="006D1A30" w:rsidRPr="006D1A30" w14:paraId="2941709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East Germany [0/1]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-2.149*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8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-2.125*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-3.422***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-3.382***</w:t>
            </w:r>
          </w:p>
        </w:tc>
      </w:tr>
      <w:tr w:rsidR="006D1A30" w:rsidRPr="006D1A30" w14:paraId="2941709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[1.085]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[1.067]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[0.499]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[0.521]</w:t>
            </w:r>
          </w:p>
        </w:tc>
      </w:tr>
      <w:tr w:rsidR="006D1A30" w:rsidRPr="006D1A30" w14:paraId="2941709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(reference: ISCED 1,2)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0A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9F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-0.379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-0.372</w:t>
            </w:r>
          </w:p>
        </w:tc>
      </w:tr>
      <w:tr w:rsidR="006D1A30" w:rsidRPr="006D1A30" w14:paraId="294170A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5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[0.247]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[0.229]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[0.226]</w:t>
            </w:r>
          </w:p>
        </w:tc>
      </w:tr>
      <w:tr w:rsidR="006D1A30" w:rsidRPr="006D1A30" w14:paraId="294170B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B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-0.638*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-0.655*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-0.556*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A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-0.570*</w:t>
            </w:r>
          </w:p>
        </w:tc>
      </w:tr>
      <w:tr w:rsidR="006D1A30" w:rsidRPr="006D1A30" w14:paraId="294170B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1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[0.350]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[0.329]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[0.307]</w:t>
            </w:r>
          </w:p>
        </w:tc>
      </w:tr>
      <w:tr w:rsidR="006D1A30" w:rsidRPr="006D1A30" w14:paraId="294170B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7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ISCED 5-6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-0.327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-0.373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-0.568*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-0.584*</w:t>
            </w:r>
          </w:p>
        </w:tc>
      </w:tr>
      <w:tr w:rsidR="006D1A30" w:rsidRPr="006D1A30" w14:paraId="294170C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D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[0.444]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B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[0.456]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[0.323]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[0.319]</w:t>
            </w:r>
          </w:p>
        </w:tc>
      </w:tr>
      <w:tr w:rsidR="006D1A30" w:rsidRPr="006D1A30" w14:paraId="294170C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status (reference: worker)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0C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9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Employee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-0.065</w:t>
            </w:r>
          </w:p>
        </w:tc>
      </w:tr>
      <w:tr w:rsidR="006D1A30" w:rsidRPr="006D1A30" w14:paraId="294170D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CF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[0.330]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[0.240]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[0.236]</w:t>
            </w:r>
          </w:p>
        </w:tc>
      </w:tr>
      <w:tr w:rsidR="006D1A30" w:rsidRPr="006D1A30" w14:paraId="294170D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5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Civil servant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0.394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-0.175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-0.154</w:t>
            </w:r>
          </w:p>
        </w:tc>
      </w:tr>
      <w:tr w:rsidR="006D1A30" w:rsidRPr="006D1A30" w14:paraId="294170E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B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[0.415]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[0.420]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[0.272]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D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[0.268]</w:t>
            </w:r>
          </w:p>
        </w:tc>
      </w:tr>
      <w:tr w:rsidR="006D1A30" w:rsidRPr="006D1A30" w14:paraId="294170E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1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Self-employed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0.431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0.242</w:t>
            </w:r>
          </w:p>
        </w:tc>
      </w:tr>
      <w:tr w:rsidR="006D1A30" w:rsidRPr="006D1A30" w14:paraId="294170E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7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[1.047]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[0.982]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[0.250]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[0.259]</w:t>
            </w:r>
          </w:p>
        </w:tc>
      </w:tr>
      <w:tr w:rsidR="006D1A30" w:rsidRPr="006D1A30" w14:paraId="294170F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D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Vocational training, student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E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0.840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0.768</w:t>
            </w:r>
          </w:p>
        </w:tc>
      </w:tr>
      <w:tr w:rsidR="006D1A30" w:rsidRPr="006D1A30" w14:paraId="294170F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3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[0.971]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[0.974]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[0.507]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[0.515]</w:t>
            </w:r>
          </w:p>
        </w:tc>
      </w:tr>
      <w:tr w:rsidR="006D1A30" w:rsidRPr="006D1A30" w14:paraId="294170F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9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Unemployed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-0.603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-0.575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-0.277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-0.291*</w:t>
            </w:r>
          </w:p>
        </w:tc>
      </w:tr>
      <w:tr w:rsidR="006D1A30" w:rsidRPr="006D1A30" w14:paraId="2941710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0FF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[0.378]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[0.388]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[0.180]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[0.166]</w:t>
            </w:r>
          </w:p>
        </w:tc>
      </w:tr>
      <w:tr w:rsidR="006D1A30" w:rsidRPr="006D1A30" w14:paraId="2941710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5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Not in the labour force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0.214</w:t>
            </w:r>
          </w:p>
        </w:tc>
      </w:tr>
      <w:tr w:rsidR="006D1A30" w:rsidRPr="006D1A30" w14:paraId="2941711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B" w14:textId="77777777" w:rsidR="00EA7632" w:rsidRPr="006D1A30" w:rsidRDefault="00EA7632" w:rsidP="00EA763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[0.411]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[0.392]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0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[0.196]</w:t>
            </w:r>
          </w:p>
        </w:tc>
      </w:tr>
      <w:tr w:rsidR="006D1A30" w:rsidRPr="006D1A30" w14:paraId="2941711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ln(household size)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0.592*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0.643*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-0.274*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-0.271*</w:t>
            </w:r>
          </w:p>
        </w:tc>
      </w:tr>
      <w:tr w:rsidR="006D1A30" w:rsidRPr="006D1A30" w14:paraId="2941711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7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[0.282]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[0.304]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[0.154]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[0.153]</w:t>
            </w:r>
          </w:p>
        </w:tc>
      </w:tr>
      <w:tr w:rsidR="006D1A30" w:rsidRPr="006D1A30" w14:paraId="2941712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children below 16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-0.284*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1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-0.287*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-0.186</w:t>
            </w:r>
          </w:p>
        </w:tc>
      </w:tr>
      <w:tr w:rsidR="006D1A30" w:rsidRPr="006D1A30" w14:paraId="2941712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[0.142]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[0.136]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[0.175]</w:t>
            </w:r>
          </w:p>
        </w:tc>
      </w:tr>
      <w:tr w:rsidR="006D1A30" w:rsidRPr="006D1A30" w14:paraId="2941712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2014 Survey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0.088</w:t>
            </w:r>
          </w:p>
        </w:tc>
      </w:tr>
      <w:tr w:rsidR="006D1A30" w:rsidRPr="006D1A30" w14:paraId="2941713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2F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[0.432]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[0.389]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[0.205]</w:t>
            </w:r>
          </w:p>
        </w:tc>
      </w:tr>
      <w:tr w:rsidR="006D1A30" w:rsidRPr="006D1A30" w14:paraId="2941713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income: ln(Y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4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B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[1.075]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[0.347]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3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4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assets: ln(A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-0.143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4C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7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[0.260]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9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[0.126]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B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52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D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debt: ln(D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0.210*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4F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1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58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3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[0.115]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5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[0.098]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7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5E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9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A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10.300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B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7.680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0.712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D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-0.717</w:t>
            </w:r>
          </w:p>
        </w:tc>
      </w:tr>
      <w:tr w:rsidR="006D1A30" w:rsidRPr="006D1A30" w14:paraId="29417164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5F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0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[14.252]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1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[12.503]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[11.702]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3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[11.839]</w:t>
            </w:r>
          </w:p>
        </w:tc>
      </w:tr>
      <w:tr w:rsidR="006D1A30" w:rsidRPr="006D1A30" w14:paraId="2941716A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5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6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7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8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9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A30" w:rsidRPr="006D1A30" w14:paraId="29417170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B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C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D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E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716F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1A30" w:rsidRPr="006D1A30" w14:paraId="29417176" w14:textId="77777777" w:rsidTr="00C612B9">
        <w:trPr>
          <w:trHeight w:val="259"/>
        </w:trPr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7171" w14:textId="77777777" w:rsidR="00EA7632" w:rsidRPr="006D1A30" w:rsidRDefault="00EA7632" w:rsidP="00EA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hhid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7172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7173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7174" w14:textId="77777777" w:rsidR="00EA7632" w:rsidRPr="006D1A30" w:rsidRDefault="00EA7632" w:rsidP="00EA7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1,647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7175" w14:textId="77777777" w:rsidR="00EA7632" w:rsidRPr="006D1A30" w:rsidRDefault="00EA7632" w:rsidP="00C612B9">
            <w:pPr>
              <w:spacing w:after="0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A30">
              <w:rPr>
                <w:rFonts w:ascii="Times New Roman" w:eastAsia="Times New Roman" w:hAnsi="Times New Roman" w:cs="Times New Roman"/>
                <w:sz w:val="20"/>
                <w:szCs w:val="20"/>
              </w:rPr>
              <w:t>1,647</w:t>
            </w:r>
          </w:p>
        </w:tc>
      </w:tr>
      <w:tr w:rsidR="0078064D" w:rsidRPr="006D1A30" w14:paraId="2941717C" w14:textId="77777777" w:rsidTr="001D5DD5">
        <w:trPr>
          <w:trHeight w:val="777"/>
        </w:trPr>
        <w:tc>
          <w:tcPr>
            <w:tcW w:w="94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D53116" w14:textId="77777777" w:rsidR="0078064D" w:rsidRPr="006D1A30" w:rsidRDefault="0078064D" w:rsidP="0078064D">
            <w:pPr>
              <w:pStyle w:val="FigureTableNotes"/>
            </w:pPr>
            <w:r w:rsidRPr="006D1A30">
              <w:rPr>
                <w:i/>
              </w:rPr>
              <w:t>Source/Notes</w:t>
            </w:r>
            <w:r w:rsidRPr="006D1A30">
              <w:t>:</w:t>
            </w:r>
            <w:r w:rsidRPr="006D1A30">
              <w:rPr>
                <w:szCs w:val="24"/>
              </w:rPr>
              <w:t xml:space="preserve"> PHF 2010/11, PHF 2014 – SUF Files, unweighted, persons in panel households only. The models are based on equations 4 and 5. Results Multiple imputation taken into account in the calculation of SEs. Standard errors clustered at reference group level. </w:t>
            </w:r>
            <w:r w:rsidRPr="006D1A30">
              <w:t xml:space="preserve">*** </w:t>
            </w:r>
            <w:r w:rsidRPr="006D1A30">
              <w:rPr>
                <w:i/>
              </w:rPr>
              <w:t>p</w:t>
            </w:r>
            <w:r w:rsidRPr="006D1A30">
              <w:t xml:space="preserve"> &lt; 1%, ** </w:t>
            </w:r>
            <w:r w:rsidRPr="006D1A30">
              <w:rPr>
                <w:i/>
              </w:rPr>
              <w:t>p</w:t>
            </w:r>
            <w:r w:rsidRPr="006D1A30">
              <w:t xml:space="preserve"> &lt; 5%, * </w:t>
            </w:r>
            <w:r w:rsidRPr="006D1A30">
              <w:rPr>
                <w:i/>
              </w:rPr>
              <w:t>p</w:t>
            </w:r>
            <w:r w:rsidRPr="006D1A30">
              <w:t xml:space="preserve"> &lt; 10%. </w:t>
            </w:r>
            <w:r w:rsidRPr="006D1A30">
              <w:rPr>
                <w:szCs w:val="24"/>
              </w:rPr>
              <w:t>Reference income ln(</w:t>
            </w:r>
            <w:r w:rsidRPr="006D1A30">
              <w:rPr>
                <w:i/>
                <w:szCs w:val="24"/>
              </w:rPr>
              <w:t>Y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), assets ln(</w:t>
            </w:r>
            <w:r w:rsidRPr="006D1A30">
              <w:rPr>
                <w:i/>
                <w:szCs w:val="24"/>
              </w:rPr>
              <w:t>A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>)</w:t>
            </w:r>
            <w:r w:rsidRPr="006D1A30" w:rsidDel="00C62135">
              <w:rPr>
                <w:szCs w:val="24"/>
              </w:rPr>
              <w:t xml:space="preserve"> </w:t>
            </w:r>
            <w:r w:rsidRPr="006D1A30">
              <w:rPr>
                <w:szCs w:val="24"/>
              </w:rPr>
              <w:t>and debt ln(</w:t>
            </w:r>
            <w:r w:rsidRPr="006D1A30">
              <w:rPr>
                <w:i/>
                <w:szCs w:val="24"/>
              </w:rPr>
              <w:t>D</w:t>
            </w:r>
            <w:r w:rsidRPr="006D1A30">
              <w:rPr>
                <w:i/>
                <w:szCs w:val="24"/>
                <w:vertAlign w:val="subscript"/>
              </w:rPr>
              <w:t>r</w:t>
            </w:r>
            <w:r w:rsidRPr="006D1A30">
              <w:rPr>
                <w:szCs w:val="24"/>
              </w:rPr>
              <w:t xml:space="preserve">) refer to the median income, assets and debt of the previously defined reference group </w:t>
            </w:r>
            <w:r w:rsidRPr="006D1A30">
              <w:rPr>
                <w:i/>
                <w:szCs w:val="24"/>
              </w:rPr>
              <w:t>r</w:t>
            </w:r>
            <w:r w:rsidRPr="006D1A30">
              <w:rPr>
                <w:szCs w:val="24"/>
              </w:rPr>
              <w:t xml:space="preserve"> of each household. For the case of income and total assets, the negative difference </w:t>
            </w:r>
            <w:r w:rsidRPr="006D1A30">
              <w:rPr>
                <w:i/>
                <w:szCs w:val="24"/>
              </w:rPr>
              <w:t>Diff</w:t>
            </w:r>
            <w:r w:rsidRPr="006D1A30">
              <w:rPr>
                <w:szCs w:val="24"/>
                <w:vertAlign w:val="superscript"/>
              </w:rPr>
              <w:t xml:space="preserve">- </w:t>
            </w:r>
            <w:r w:rsidRPr="006D1A30">
              <w:rPr>
                <w:szCs w:val="24"/>
              </w:rPr>
              <w:t xml:space="preserve">represents an upward comparison with the own consumption opportunities being below that of the reference group. The positive difference </w:t>
            </w:r>
            <w:r w:rsidRPr="006D1A30">
              <w:rPr>
                <w:i/>
                <w:szCs w:val="24"/>
              </w:rPr>
              <w:t>Diff</w:t>
            </w:r>
            <w:r w:rsidRPr="006D1A30">
              <w:rPr>
                <w:szCs w:val="24"/>
                <w:vertAlign w:val="superscript"/>
              </w:rPr>
              <w:t xml:space="preserve">+ </w:t>
            </w:r>
            <w:r w:rsidRPr="006D1A30">
              <w:rPr>
                <w:szCs w:val="24"/>
              </w:rPr>
              <w:t>represents a downward comparison with the own consumption opportunities being above that of the reference group.</w:t>
            </w:r>
            <w:r w:rsidRPr="006D1A30" w:rsidDel="00C62135">
              <w:rPr>
                <w:szCs w:val="24"/>
              </w:rPr>
              <w:t xml:space="preserve"> </w:t>
            </w:r>
            <w:r w:rsidRPr="006D1A30">
              <w:rPr>
                <w:szCs w:val="24"/>
              </w:rPr>
              <w:t>For the case of debt, the opposite applies.</w:t>
            </w:r>
          </w:p>
          <w:p w14:paraId="2941717B" w14:textId="77777777" w:rsidR="0078064D" w:rsidRPr="006D1A30" w:rsidRDefault="0078064D" w:rsidP="0078064D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417189" w14:textId="77777777" w:rsidR="00EA7632" w:rsidRPr="006D1A30" w:rsidRDefault="00EA7632" w:rsidP="00516B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A7632" w:rsidRPr="006D1A30" w:rsidSect="0018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AE085" w14:textId="77777777" w:rsidR="00C62C3C" w:rsidRDefault="00C62C3C" w:rsidP="00516B10">
      <w:pPr>
        <w:spacing w:after="0" w:line="240" w:lineRule="auto"/>
      </w:pPr>
      <w:r>
        <w:separator/>
      </w:r>
    </w:p>
  </w:endnote>
  <w:endnote w:type="continuationSeparator" w:id="0">
    <w:p w14:paraId="48EBD4A3" w14:textId="77777777" w:rsidR="00C62C3C" w:rsidRDefault="00C62C3C" w:rsidP="0051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242D" w14:textId="77777777" w:rsidR="0090732D" w:rsidRDefault="00907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35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2D60C" w14:textId="05E7EC75" w:rsidR="0090732D" w:rsidRDefault="009073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A3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48A14E" w14:textId="77777777" w:rsidR="0090732D" w:rsidRDefault="009073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32C2F" w14:textId="77777777" w:rsidR="0090732D" w:rsidRDefault="00907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45624" w14:textId="77777777" w:rsidR="00C62C3C" w:rsidRDefault="00C62C3C" w:rsidP="00516B10">
      <w:pPr>
        <w:spacing w:after="0" w:line="240" w:lineRule="auto"/>
      </w:pPr>
      <w:r>
        <w:separator/>
      </w:r>
    </w:p>
  </w:footnote>
  <w:footnote w:type="continuationSeparator" w:id="0">
    <w:p w14:paraId="30034197" w14:textId="77777777" w:rsidR="00C62C3C" w:rsidRDefault="00C62C3C" w:rsidP="0051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5130" w14:textId="77777777" w:rsidR="0090732D" w:rsidRDefault="00907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ED032" w14:textId="77777777" w:rsidR="0090732D" w:rsidRDefault="009073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C517" w14:textId="77777777" w:rsidR="0090732D" w:rsidRDefault="00907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10"/>
    <w:rsid w:val="00040FEC"/>
    <w:rsid w:val="00175FAF"/>
    <w:rsid w:val="001859A9"/>
    <w:rsid w:val="0018652A"/>
    <w:rsid w:val="00316447"/>
    <w:rsid w:val="00322FFA"/>
    <w:rsid w:val="003E79B9"/>
    <w:rsid w:val="004B32C5"/>
    <w:rsid w:val="004E1870"/>
    <w:rsid w:val="00516B10"/>
    <w:rsid w:val="00541549"/>
    <w:rsid w:val="00635E4B"/>
    <w:rsid w:val="006D1A30"/>
    <w:rsid w:val="00724CC5"/>
    <w:rsid w:val="00732659"/>
    <w:rsid w:val="0077056D"/>
    <w:rsid w:val="00776507"/>
    <w:rsid w:val="0078064D"/>
    <w:rsid w:val="007843C5"/>
    <w:rsid w:val="007959AC"/>
    <w:rsid w:val="007A70EB"/>
    <w:rsid w:val="008304EB"/>
    <w:rsid w:val="00832A3A"/>
    <w:rsid w:val="008844AE"/>
    <w:rsid w:val="008C7337"/>
    <w:rsid w:val="008F54AA"/>
    <w:rsid w:val="0090732D"/>
    <w:rsid w:val="00917E30"/>
    <w:rsid w:val="00A8713F"/>
    <w:rsid w:val="00B9689C"/>
    <w:rsid w:val="00BE0332"/>
    <w:rsid w:val="00C015A6"/>
    <w:rsid w:val="00C612B9"/>
    <w:rsid w:val="00C62C3C"/>
    <w:rsid w:val="00E37A72"/>
    <w:rsid w:val="00E736AD"/>
    <w:rsid w:val="00E855E7"/>
    <w:rsid w:val="00EA7632"/>
    <w:rsid w:val="00F26317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686B"/>
  <w15:docId w15:val="{65DA362C-0D13-4462-8834-29B648FA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10"/>
  </w:style>
  <w:style w:type="paragraph" w:styleId="Footer">
    <w:name w:val="footer"/>
    <w:basedOn w:val="Normal"/>
    <w:link w:val="FooterChar"/>
    <w:uiPriority w:val="99"/>
    <w:unhideWhenUsed/>
    <w:rsid w:val="00516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10"/>
  </w:style>
  <w:style w:type="paragraph" w:styleId="Caption">
    <w:name w:val="caption"/>
    <w:basedOn w:val="Normal"/>
    <w:next w:val="Normal"/>
    <w:uiPriority w:val="35"/>
    <w:unhideWhenUsed/>
    <w:qFormat/>
    <w:rsid w:val="004E187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FigureTableNotes">
    <w:name w:val="Figure &amp; Table Notes"/>
    <w:basedOn w:val="Normal"/>
    <w:next w:val="Normal"/>
    <w:rsid w:val="007A70EB"/>
    <w:pPr>
      <w:spacing w:before="120"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Hyperlink">
    <w:name w:val="Hyperlink"/>
    <w:basedOn w:val="DefaultParagraphFont"/>
    <w:uiPriority w:val="99"/>
    <w:semiHidden/>
    <w:unhideWhenUsed/>
    <w:rsid w:val="003E7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A6BF-4F30-4361-A099-C1F34CCD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Nedoborovsky</dc:creator>
  <cp:lastModifiedBy>Sampath Kumar, DHANALAKSHMI</cp:lastModifiedBy>
  <cp:revision>5</cp:revision>
  <cp:lastPrinted>2024-08-30T05:21:00Z</cp:lastPrinted>
  <dcterms:created xsi:type="dcterms:W3CDTF">2024-08-30T05:21:00Z</dcterms:created>
  <dcterms:modified xsi:type="dcterms:W3CDTF">2024-09-10T14:57:00Z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9ae7ea443e2ebfe585d1b9a15013f038caf6d15370f86d14f20e1ecb4dbb384b</vt:lpwstr>
  </property>
</Properties>
</file>