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ABA" w:rsidRPr="00D071FC" w:rsidRDefault="00116723" w:rsidP="00116723">
      <w:pPr>
        <w:rPr>
          <w:i/>
        </w:rPr>
      </w:pPr>
      <w:bookmarkStart w:id="0" w:name="_Toc59383385"/>
      <w:r>
        <w:t>Figure 4</w:t>
      </w:r>
      <w:r>
        <w:tab/>
      </w:r>
      <w:r>
        <w:tab/>
      </w:r>
      <w:r w:rsidR="00697ABA" w:rsidRPr="00D071FC">
        <w:t>Consensual and con</w:t>
      </w:r>
      <w:bookmarkStart w:id="1" w:name="_GoBack"/>
      <w:bookmarkEnd w:id="1"/>
      <w:r w:rsidR="00697ABA" w:rsidRPr="00D071FC">
        <w:t>tested imaginaries in Q-methodology results</w:t>
      </w:r>
      <w:bookmarkEnd w:id="0"/>
    </w:p>
    <w:p w:rsidR="00942E51" w:rsidRDefault="00CA723A">
      <w:r>
        <w:rPr>
          <w:noProof/>
          <w:lang w:eastAsia="en-GB"/>
        </w:rPr>
        <w:drawing>
          <wp:inline distT="0" distB="0" distL="0" distR="0" wp14:anchorId="345C057C">
            <wp:extent cx="5563020" cy="458470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7158" cy="458811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42E5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23A"/>
    <w:rsid w:val="00116723"/>
    <w:rsid w:val="004445EF"/>
    <w:rsid w:val="00697ABA"/>
    <w:rsid w:val="00942E51"/>
    <w:rsid w:val="00CA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9144C0-BBE5-471A-B7DA-D78290158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697ABA"/>
    <w:pPr>
      <w:spacing w:after="200" w:line="240" w:lineRule="auto"/>
    </w:pPr>
    <w:rPr>
      <w:i/>
      <w:iCs/>
      <w:color w:val="44546A" w:themeColor="text2"/>
      <w:sz w:val="18"/>
      <w:szCs w:val="18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kmw</dc:creator>
  <cp:keywords/>
  <dc:description/>
  <cp:lastModifiedBy>kmw</cp:lastModifiedBy>
  <cp:revision>3</cp:revision>
  <dcterms:created xsi:type="dcterms:W3CDTF">2021-01-07T19:56:00Z</dcterms:created>
  <dcterms:modified xsi:type="dcterms:W3CDTF">2021-01-07T20:34:00Z</dcterms:modified>
</cp:coreProperties>
</file>