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0E8C0" w14:textId="77777777" w:rsidR="004416AA" w:rsidRDefault="004416AA" w:rsidP="004416AA">
      <w:pPr>
        <w:pStyle w:val="berschrift1"/>
        <w:numPr>
          <w:ilvl w:val="0"/>
          <w:numId w:val="0"/>
        </w:numPr>
        <w:ind w:left="357" w:hanging="357"/>
      </w:pPr>
      <w:bookmarkStart w:id="0" w:name="_GoBack"/>
      <w:bookmarkEnd w:id="0"/>
      <w:r>
        <w:t xml:space="preserve">SUPPLEMENTAL INFORMATION </w:t>
      </w:r>
    </w:p>
    <w:p w14:paraId="05EDECD6" w14:textId="77777777" w:rsidR="004416AA" w:rsidRDefault="004416AA" w:rsidP="004416AA">
      <w:pPr>
        <w:pStyle w:val="berschrift2"/>
        <w:numPr>
          <w:ilvl w:val="0"/>
          <w:numId w:val="0"/>
        </w:numPr>
      </w:pPr>
      <w:r>
        <w:t xml:space="preserve">S1: Methods </w:t>
      </w:r>
    </w:p>
    <w:p w14:paraId="13A3947A" w14:textId="77777777" w:rsidR="004416AA" w:rsidRDefault="004416AA" w:rsidP="004416AA">
      <w:pPr>
        <w:pStyle w:val="berschrift2"/>
        <w:numPr>
          <w:ilvl w:val="0"/>
          <w:numId w:val="7"/>
        </w:numPr>
      </w:pPr>
      <w:r>
        <w:t xml:space="preserve">Regression analysis of rubber market price </w:t>
      </w:r>
    </w:p>
    <w:p w14:paraId="0583D1C8" w14:textId="77777777" w:rsidR="004416AA" w:rsidRDefault="004416AA" w:rsidP="004416AA">
      <w:r>
        <w:t>Ordinary Least Squares (</w:t>
      </w:r>
      <w:r w:rsidRPr="00DE01BC">
        <w:t>OLS</w:t>
      </w:r>
      <w:r>
        <w:t xml:space="preserve">) regression analysis is conducted with annual average rubber prices calculated by the </w:t>
      </w:r>
      <w:r w:rsidRPr="00793721" w:rsidDel="00F9461C">
        <w:t xml:space="preserve">Luang Namtha </w:t>
      </w:r>
      <w:r>
        <w:t>Provincial</w:t>
      </w:r>
      <w:r w:rsidRPr="00793721" w:rsidDel="00F9461C">
        <w:t xml:space="preserve"> </w:t>
      </w:r>
      <w:r>
        <w:t xml:space="preserve">Investment and Commerce Office (PICO) </w:t>
      </w:r>
      <w:r>
        <w:fldChar w:fldCharType="begin" w:fldLock="1"/>
      </w:r>
      <w:r w:rsidR="000C1112">
        <w:instrText>ADDIN CSL_CITATION {"citationItems":[{"id":"ITEM-1","itemData":{"author":[{"dropping-particle":"","family":"Vongvisouk","given":"Thoumthone","non-dropping-particle":"","parse-names":false,"suffix":""},{"dropping-particle":"","family":"Dwyer","given":"Michael","non-dropping-particle":"","parse-names":false,"suffix":""}],"container-title":"MRLG Thematic Study Series #4: MRLG and Forest Trends","id":"ITEM-1","issue":"May","issued":{"date-parts":[["2017"]]},"title":"After the boom: Responding to falling rubber prices in northern Laos","type":"article-journal"},"uris":["http://www.mendeley.com/documents/?uuid=68bc001c-c161-49b0-a687-edde8469803e"]}],"mendeley":{"formattedCitation":"(Vongvisouk and Dwyer 2017)","manualFormatting":"(Vongvisouk &amp; Dwyer, 2017)","plainTextFormattedCitation":"(Vongvisouk and Dwyer 2017)","previouslyFormattedCitation":"(Vongvisouk and Dwyer, 2017)"},"properties":{"noteIndex":0},"schema":"https://github.com/citation-style-language/schema/raw/master/csl-citation.json"}</w:instrText>
      </w:r>
      <w:r>
        <w:fldChar w:fldCharType="separate"/>
      </w:r>
      <w:r w:rsidRPr="00DF4F2F">
        <w:rPr>
          <w:noProof/>
        </w:rPr>
        <w:t xml:space="preserve">(Vongvisouk </w:t>
      </w:r>
      <w:r>
        <w:rPr>
          <w:noProof/>
        </w:rPr>
        <w:t>&amp;</w:t>
      </w:r>
      <w:r w:rsidRPr="00DF4F2F">
        <w:rPr>
          <w:noProof/>
        </w:rPr>
        <w:t xml:space="preserve"> Dwyer, 2017)</w:t>
      </w:r>
      <w:r>
        <w:fldChar w:fldCharType="end"/>
      </w:r>
      <w:r>
        <w:t xml:space="preserve"> as the dependent variable and annual average rubber prices from the SCE </w:t>
      </w:r>
      <w:r>
        <w:fldChar w:fldCharType="begin" w:fldLock="1"/>
      </w:r>
      <w:r w:rsidR="000C1112">
        <w:instrText>ADDIN CSL_CITATION {"citationItems":[{"id":"ITEM-1","itemData":{"URL":"https://www.indexmundi.com/commodities/?commodity=rubber&amp;months=240&amp;currency=cny","abstract":"nearby contract beginning 2004; during 2000 to 2003, Singapore RSS1; previously Malaysia RSS1.","author":[{"dropping-particle":"","family":"Indexmundi","given":"","non-dropping-particle":"","parse-names":false,"suffix":""}],"id":"ITEM-1","issued":{"date-parts":[["2018"]]},"title":"Rubber (Asia, RSS3 grade), Monthly price (Yuan Renminbi per kilogram), Singapore Commodity Exchange Ltd (SICOM)","type":"webpage"},"uris":["http://www.mendeley.com/documents/?uuid=cd8e530c-6c88-4bd5-ac17-2195dd8086b9"]}],"mendeley":{"formattedCitation":"(Indexmundi 2018)","plainTextFormattedCitation":"(Indexmundi 2018)","previouslyFormattedCitation":"(Indexmundi, 2018)"},"properties":{"noteIndex":0},"schema":"https://github.com/citation-style-language/schema/raw/master/csl-citation.json"}</w:instrText>
      </w:r>
      <w:r>
        <w:fldChar w:fldCharType="separate"/>
      </w:r>
      <w:r w:rsidR="000C1112" w:rsidRPr="000C1112">
        <w:rPr>
          <w:noProof/>
        </w:rPr>
        <w:t>(Indexmundi 2018)</w:t>
      </w:r>
      <w:r>
        <w:fldChar w:fldCharType="end"/>
      </w:r>
      <w:r>
        <w:t xml:space="preserve"> as the independent variable.  OLS regression with no intercept yields an almost-perfect correlation (coefficient = 0.42, SD = 0.03</w:t>
      </w:r>
      <w:r w:rsidRPr="00793721">
        <w:t>,</w:t>
      </w:r>
      <w:r w:rsidRPr="00793721" w:rsidDel="00F9461C">
        <w:t xml:space="preserve"> </w:t>
      </w:r>
      <w:r w:rsidRPr="00DE01BC">
        <w:rPr>
          <w:i/>
          <w:iCs/>
        </w:rPr>
        <w:t>p</w:t>
      </w:r>
      <w:r>
        <w:t xml:space="preserve"> &lt; 0.001, </w:t>
      </w:r>
      <w:r w:rsidRPr="00793721" w:rsidDel="00F9461C">
        <w:t>R</w:t>
      </w:r>
      <w:r w:rsidRPr="00793721">
        <w:rPr>
          <w:vertAlign w:val="subscript"/>
        </w:rPr>
        <w:t>adj</w:t>
      </w:r>
      <w:r w:rsidRPr="00793721" w:rsidDel="00F9461C">
        <w:rPr>
          <w:vertAlign w:val="superscript"/>
        </w:rPr>
        <w:t>2</w:t>
      </w:r>
      <w:r>
        <w:rPr>
          <w:vertAlign w:val="superscript"/>
        </w:rPr>
        <w:t xml:space="preserve"> </w:t>
      </w:r>
      <w:r w:rsidRPr="00793721" w:rsidDel="00F9461C">
        <w:t>=</w:t>
      </w:r>
      <w:r>
        <w:t xml:space="preserve"> </w:t>
      </w:r>
      <w:r w:rsidRPr="00793721" w:rsidDel="00F9461C">
        <w:t>0.92</w:t>
      </w:r>
      <w:r>
        <w:t>).  The correlation coefficient is 0.826 (</w:t>
      </w:r>
      <w:r w:rsidRPr="00DE01BC">
        <w:rPr>
          <w:i/>
          <w:iCs/>
        </w:rPr>
        <w:t>p</w:t>
      </w:r>
      <w:r>
        <w:t xml:space="preserve"> &lt; 0.001).</w:t>
      </w:r>
    </w:p>
    <w:p w14:paraId="2D13A7BF" w14:textId="77777777" w:rsidR="004416AA" w:rsidRDefault="004416AA" w:rsidP="004416AA">
      <w:r>
        <w:t>We run an additional OLS regression with detrended PICO and SCE annual price data to account for possible autocorrelation and non-stationarity in price time-series data</w:t>
      </w:r>
      <w:r w:rsidRPr="00DF4F2F">
        <w:t xml:space="preserve"> </w:t>
      </w:r>
      <w:r>
        <w:fldChar w:fldCharType="begin" w:fldLock="1"/>
      </w:r>
      <w:r w:rsidR="000C1112">
        <w:instrText>ADDIN CSL_CITATION {"citationItems":[{"id":"ITEM-1","itemData":{"DOI":"10.1103/PhysRevLett.100.084102","ISSN":"00319007","abstract":"Here we propose a new method, detrended cross-correlation analysis, which is a generalization of detrended fluctuation analysis and is based on detrended covariance. This method is designed to investigate power-law cross correlations between different simultaneously recorded time series in the presence of nonstationarity. We illustrate the method by selected examples from physics, physiology, and finance. © 2008 The American Physical Society.","author":[{"dropping-particle":"","family":"Podobnik","given":"Boris","non-dropping-particle":"","parse-names":false,"suffix":""},{"dropping-particle":"","family":"Stanley","given":"H. Eugene","non-dropping-particle":"","parse-names":false,"suffix":""}],"container-title":"Physical Review Letters","id":"ITEM-1","issue":"8","issued":{"date-parts":[["2008"]]},"page":"1-4","title":"Detrended cross-correlation analysis: A new method for analyzing two nonstationary time series","type":"article-journal","volume":"100"},"uris":["http://www.mendeley.com/documents/?uuid=0a38aed1-3756-4959-8f7e-31c52ddae3ad"]}],"mendeley":{"formattedCitation":"(Podobnik and Stanley 2008)","manualFormatting":"(Podobnik &amp; Stanley, 2008)","plainTextFormattedCitation":"(Podobnik and Stanley 2008)","previouslyFormattedCitation":"(Podobnik and Stanley, 2008)"},"properties":{"noteIndex":0},"schema":"https://github.com/citation-style-language/schema/raw/master/csl-citation.json"}</w:instrText>
      </w:r>
      <w:r>
        <w:fldChar w:fldCharType="separate"/>
      </w:r>
      <w:r w:rsidRPr="00831112">
        <w:rPr>
          <w:noProof/>
        </w:rPr>
        <w:t xml:space="preserve">(Podobnik </w:t>
      </w:r>
      <w:r>
        <w:rPr>
          <w:noProof/>
        </w:rPr>
        <w:t>&amp;</w:t>
      </w:r>
      <w:r w:rsidRPr="00831112">
        <w:rPr>
          <w:noProof/>
        </w:rPr>
        <w:t xml:space="preserve"> Stanley, 2008)</w:t>
      </w:r>
      <w:r>
        <w:fldChar w:fldCharType="end"/>
      </w:r>
      <w:r>
        <w:t>, yielding a coefficient of 0.46 (SD=0.09; p-value&lt;0.001; R</w:t>
      </w:r>
      <w:r w:rsidRPr="00F23D30">
        <w:rPr>
          <w:vertAlign w:val="subscript"/>
        </w:rPr>
        <w:t>adj</w:t>
      </w:r>
      <w:r>
        <w:t>=0.65). The correlation coefficient is very similar to the above, namely 0.820 (</w:t>
      </w:r>
      <w:r w:rsidRPr="00DE01BC">
        <w:rPr>
          <w:i/>
          <w:iCs/>
        </w:rPr>
        <w:t>p</w:t>
      </w:r>
      <w:r>
        <w:t xml:space="preserve"> &lt; 0.001).</w:t>
      </w:r>
    </w:p>
    <w:p w14:paraId="661705CE" w14:textId="77777777" w:rsidR="004416AA" w:rsidRDefault="004416AA" w:rsidP="004416AA">
      <w:pPr>
        <w:pStyle w:val="berschrift2"/>
        <w:numPr>
          <w:ilvl w:val="0"/>
          <w:numId w:val="7"/>
        </w:numPr>
      </w:pPr>
      <w:r>
        <w:t>Consolidation of land-use categories in the land-use maps</w:t>
      </w:r>
    </w:p>
    <w:p w14:paraId="1C468B40" w14:textId="77777777" w:rsidR="004416AA" w:rsidRDefault="004416AA" w:rsidP="004416AA">
      <w:r>
        <w:t>Land-use</w:t>
      </w:r>
      <w:r w:rsidRPr="00F32B10">
        <w:t xml:space="preserve"> types in the for the Oudomsin </w:t>
      </w:r>
      <w:r>
        <w:t xml:space="preserve">CSA </w:t>
      </w:r>
      <w:r w:rsidRPr="00F32B10">
        <w:t xml:space="preserve">include forest, fallow, shifting cultivation, rubber, paddy, banana, sugarcane, and unclassified. </w:t>
      </w:r>
      <w:r>
        <w:t>Land-use</w:t>
      </w:r>
      <w:r w:rsidRPr="00F32B10">
        <w:t xml:space="preserve"> types in Prang include forest, old fallow, young fallow, shifting cultivation, old rubber, young rubber, cardamom, paddy, bamboo forest, shrub, bare soil, river, urban, road, pond, cloud cover, and unclassified. We define</w:t>
      </w:r>
      <w:r>
        <w:t>d</w:t>
      </w:r>
      <w:r w:rsidRPr="00F32B10">
        <w:t xml:space="preserve"> equivalent </w:t>
      </w:r>
      <w:r>
        <w:t>land-use</w:t>
      </w:r>
      <w:r w:rsidRPr="00F32B10">
        <w:t xml:space="preserve"> categories in both </w:t>
      </w:r>
      <w:r>
        <w:t xml:space="preserve">CSAs </w:t>
      </w:r>
      <w:r w:rsidRPr="00F32B10">
        <w:t xml:space="preserve">for the time-series </w:t>
      </w:r>
      <w:r>
        <w:t>CSA land-use</w:t>
      </w:r>
      <w:r w:rsidRPr="00F32B10">
        <w:t xml:space="preserve"> maps. In the Prang area, we consolidate</w:t>
      </w:r>
      <w:r>
        <w:t>d</w:t>
      </w:r>
      <w:r w:rsidRPr="00F32B10">
        <w:t xml:space="preserve"> old and young fallow as fallow, old and young rubber as rubber, and assign</w:t>
      </w:r>
      <w:r>
        <w:t>ed</w:t>
      </w:r>
      <w:r w:rsidRPr="00F32B10">
        <w:t xml:space="preserve"> bare soil, river, urban, road, pond, cloud cover to the unclassified category. Cardamom, referring to the sun-exposed Paksong variety, only covers 0.5 hectares, indicating that cardamom was not mapped in the Prang area, given that it cover</w:t>
      </w:r>
      <w:r>
        <w:t>ed only</w:t>
      </w:r>
      <w:r w:rsidRPr="00F32B10">
        <w:t xml:space="preserve"> an estimated 111</w:t>
      </w:r>
      <w:r>
        <w:t xml:space="preserve"> hectares.</w:t>
      </w:r>
      <w:r w:rsidRPr="00F32B10">
        <w:t xml:space="preserve">  </w:t>
      </w:r>
    </w:p>
    <w:p w14:paraId="5958E0CD" w14:textId="77777777" w:rsidR="000C1112" w:rsidRPr="00F32B10" w:rsidRDefault="000C1112" w:rsidP="004416AA">
      <w:r>
        <w:t>The value of 111 ha, i.e. the area covered by Paksong cardamom in the Prang CSA in 2017 (cardamom</w:t>
      </w:r>
      <w:r>
        <w:rPr>
          <w:vertAlign w:val="subscript"/>
        </w:rPr>
        <w:t>CSA</w:t>
      </w:r>
      <w:r>
        <w:t>), is estimated as cardamom</w:t>
      </w:r>
      <w:r>
        <w:rPr>
          <w:vertAlign w:val="subscript"/>
        </w:rPr>
        <w:t>CSA</w:t>
      </w:r>
      <w:r>
        <w:t xml:space="preserve"> = cardamom</w:t>
      </w:r>
      <w:r>
        <w:rPr>
          <w:vertAlign w:val="subscript"/>
        </w:rPr>
        <w:t>sample</w:t>
      </w:r>
      <w:r>
        <w:t xml:space="preserve"> * pop</w:t>
      </w:r>
      <w:r>
        <w:rPr>
          <w:vertAlign w:val="subscript"/>
        </w:rPr>
        <w:t>CSA</w:t>
      </w:r>
      <w:r>
        <w:t xml:space="preserve"> / pop</w:t>
      </w:r>
      <w:r>
        <w:rPr>
          <w:vertAlign w:val="subscript"/>
        </w:rPr>
        <w:t>sample</w:t>
      </w:r>
      <w:r>
        <w:t>, where cardamom</w:t>
      </w:r>
      <w:r>
        <w:rPr>
          <w:vertAlign w:val="subscript"/>
        </w:rPr>
        <w:t>sample</w:t>
      </w:r>
      <w:r>
        <w:t xml:space="preserve"> = 20.0 hectares is the area planted with cardamom in 2017 by the population</w:t>
      </w:r>
      <w:r w:rsidRPr="003A685C">
        <w:t xml:space="preserve"> </w:t>
      </w:r>
      <w:r>
        <w:t>sampled in the household survey</w:t>
      </w:r>
      <w:r w:rsidRPr="003A685C">
        <w:t xml:space="preserve"> </w:t>
      </w:r>
      <w:r>
        <w:t>(pop</w:t>
      </w:r>
      <w:r>
        <w:rPr>
          <w:vertAlign w:val="subscript"/>
        </w:rPr>
        <w:t>sample</w:t>
      </w:r>
      <w:r>
        <w:t xml:space="preserve"> = 273), and pop</w:t>
      </w:r>
      <w:r>
        <w:rPr>
          <w:vertAlign w:val="subscript"/>
        </w:rPr>
        <w:t xml:space="preserve">CSA </w:t>
      </w:r>
      <w:r>
        <w:t>= 1,509 is the estimated population in the Prang CSA in 2017.</w:t>
      </w:r>
    </w:p>
    <w:p w14:paraId="41B50E69" w14:textId="77777777" w:rsidR="004416AA" w:rsidRDefault="004416AA" w:rsidP="004416AA">
      <w:r>
        <w:t>We classified reported land uses as forest, old fallow, upland rice fallow, upland rice, sugarcane, rubber, cardamom (</w:t>
      </w:r>
      <w:r w:rsidRPr="00F23D30">
        <w:rPr>
          <w:iCs/>
        </w:rPr>
        <w:t>Paksong</w:t>
      </w:r>
      <w:r w:rsidRPr="009E51CF">
        <w:rPr>
          <w:iCs/>
        </w:rPr>
        <w:t xml:space="preserve"> and </w:t>
      </w:r>
      <w:r w:rsidRPr="00F23D30">
        <w:rPr>
          <w:iCs/>
        </w:rPr>
        <w:t>Guangdung</w:t>
      </w:r>
      <w:r>
        <w:t xml:space="preserve"> varieties), and oil crops. Fallows older than nine years or </w:t>
      </w:r>
      <w:r>
        <w:fldChar w:fldCharType="begin" w:fldLock="1"/>
      </w:r>
      <w:r w:rsidR="000C1112">
        <w:instrText>ADDIN CSL_CITATION {"citationItems":[{"id":"ITEM-1","itemData":{"DOI":"10.1016/j.foreco.2009.09.030","ISBN":"0378-1127","ISSN":"03781127","abstract":"Species composition, structure and diversity of secondary forests recovered on abandoned swidden cultivation fields in the lowland of Laos were studied in relation to distance from the natural forest, fallow age and crop-fallow rotation cycle. All woody species with stem diameter ≥1 cm were identified, counted and their diameter at breast height (1.3 m, dbh) measured on 290 plots in 162 swidden fallows. Distance from the forest edge related non-linearly and explained 46%, 54%, 63% and 52% of the variation in species richness, stem density, basal area and Simpson's index, respectively. The basal area of secondary forests increased significantly (p &lt; 0.0001) while stem density tended to decrease (0.05 &lt; p &lt; 0.1) with increasing fallow age, whereas species richness and diversity measures remained insensitive. Species richness, stem density, basal area and Shannon-Wiener index were reduced by 28%, 35%, 72% and 23%, respectively while the number of bamboo clumps increased significantly by 45% as the crop-fallow rotation cycle increased from one to three. The occurrence of bamboo had a negative effect on most of the vegetation characteristics analyzed. From forest production and biodiversity conservation viewpoints, it is recommended that the natural regeneration in fallows with a history of previous severe land use intensity should be supplemented with enrichment planting irrespective of its distance from the natural forest. Although the management objectives for secondary forests on swidden fallows are not clearly set, promoting the development of bamboo forests in fallows would be one management option, given its importance in rural livelihood. © 2009.","author":[{"dropping-particle":"","family":"Sovu","given":"","non-dropping-particle":"","parse-names":false,"suffix":""},{"dropping-particle":"","family":"Tigabu","given":"Mulualem","non-dropping-particle":"","parse-names":false,"suffix":""},{"dropping-particle":"","family":"Savadogo","given":"Patrice","non-dropping-particle":"","parse-names":false,"suffix":""},{"dropping-particle":"","family":"Odén","given":"Per Christer","non-dropping-particle":"","parse-names":false,"suffix":""},{"dropping-particle":"","family":"Xayvongsa","given":"Lamphoune","non-dropping-particle":"","parse-names":false,"suffix":""}],"container-title":"Forest Ecology and Management","id":"ITEM-1","issue":"12","issued":{"date-parts":[["2009"]]},"page":"2666-2675","title":"Recovery of secondary forests on swidden cultivation fallows in Laos","type":"article-journal","volume":"258"},"uris":["http://www.mendeley.com/documents/?uuid=3634b928-56f9-4294-a941-70eed01b148e"]}],"mendeley":{"formattedCitation":"(Sovu et al. 2009)","manualFormatting":"(based on Sovu et al., 2009)","plainTextFormattedCitation":"(Sovu et al. 2009)","previouslyFormattedCitation":"(Sovu et al., 2009)"},"properties":{"noteIndex":0},"schema":"https://github.com/citation-style-language/schema/raw/master/csl-citation.json"}</w:instrText>
      </w:r>
      <w:r>
        <w:fldChar w:fldCharType="separate"/>
      </w:r>
      <w:bookmarkStart w:id="1" w:name="__Fieldmark__1991_3718775892"/>
      <w:r>
        <w:rPr>
          <w:noProof/>
        </w:rPr>
        <w:t>(based on Sovu et al., 2009)</w:t>
      </w:r>
      <w:r>
        <w:fldChar w:fldCharType="end"/>
      </w:r>
      <w:bookmarkEnd w:id="1"/>
      <w:r>
        <w:t xml:space="preserve">, with a diameter larger than nine centimeters, are categorized as old fallow. </w:t>
      </w:r>
    </w:p>
    <w:p w14:paraId="59F6A83C" w14:textId="77777777" w:rsidR="004416AA" w:rsidRDefault="004416AA" w:rsidP="004416AA">
      <w:pPr>
        <w:rPr>
          <w:b/>
        </w:rPr>
      </w:pPr>
      <w:r>
        <w:lastRenderedPageBreak/>
        <w:t xml:space="preserve">Upland crops in 2017 include rubber, cardamom, forest, fallow, upland rice, and bamboo. While some sugarcane was planted in upland plots in the late 1990s, in 2017 there were no upland sugarcane plots in either CSA. </w:t>
      </w:r>
      <w:r>
        <w:br w:type="page"/>
      </w:r>
    </w:p>
    <w:p w14:paraId="66A0FAAF" w14:textId="77777777" w:rsidR="004416AA" w:rsidRDefault="004416AA" w:rsidP="00E06C58">
      <w:pPr>
        <w:pStyle w:val="berschrift2"/>
        <w:numPr>
          <w:ilvl w:val="0"/>
          <w:numId w:val="0"/>
        </w:numPr>
      </w:pPr>
      <w:r>
        <w:lastRenderedPageBreak/>
        <w:t xml:space="preserve">S2: Tables </w:t>
      </w:r>
    </w:p>
    <w:p w14:paraId="48BDF333" w14:textId="77777777" w:rsidR="004416AA" w:rsidRPr="00E06C58" w:rsidRDefault="004416AA" w:rsidP="004416AA">
      <w:pPr>
        <w:pStyle w:val="Beschriftung"/>
        <w:spacing w:after="0"/>
        <w:rPr>
          <w:sz w:val="22"/>
          <w:szCs w:val="22"/>
        </w:rPr>
      </w:pPr>
      <w:bookmarkStart w:id="2" w:name="_Ref28713821"/>
      <w:r w:rsidRPr="00E06C58">
        <w:rPr>
          <w:sz w:val="22"/>
          <w:szCs w:val="22"/>
        </w:rPr>
        <w:t xml:space="preserve">Table A </w:t>
      </w:r>
      <w:r w:rsidRPr="00E06C58">
        <w:rPr>
          <w:sz w:val="22"/>
          <w:szCs w:val="22"/>
        </w:rPr>
        <w:fldChar w:fldCharType="begin"/>
      </w:r>
      <w:r w:rsidRPr="00E06C58">
        <w:rPr>
          <w:sz w:val="22"/>
          <w:szCs w:val="22"/>
        </w:rPr>
        <w:instrText>SEQ Table_A \* ARABIC</w:instrText>
      </w:r>
      <w:r w:rsidRPr="00E06C58">
        <w:rPr>
          <w:sz w:val="22"/>
          <w:szCs w:val="22"/>
        </w:rPr>
        <w:fldChar w:fldCharType="separate"/>
      </w:r>
      <w:r w:rsidRPr="00E06C58">
        <w:rPr>
          <w:sz w:val="22"/>
          <w:szCs w:val="22"/>
        </w:rPr>
        <w:t>1</w:t>
      </w:r>
      <w:r w:rsidRPr="00E06C58">
        <w:rPr>
          <w:sz w:val="22"/>
          <w:szCs w:val="22"/>
        </w:rPr>
        <w:fldChar w:fldCharType="end"/>
      </w:r>
      <w:bookmarkEnd w:id="2"/>
      <w:r w:rsidRPr="00E06C58">
        <w:rPr>
          <w:sz w:val="22"/>
          <w:szCs w:val="22"/>
        </w:rPr>
        <w:t>. Description of variables used in the analysis. Variables are calculated separately for each CSA; O = Oudomsin CSA, P = Prang CSA.</w:t>
      </w:r>
    </w:p>
    <w:tbl>
      <w:tblPr>
        <w:tblStyle w:val="Tabellenraster"/>
        <w:tblW w:w="4750" w:type="pct"/>
        <w:tblLook w:val="04A0" w:firstRow="1" w:lastRow="0" w:firstColumn="1" w:lastColumn="0" w:noHBand="0" w:noVBand="1"/>
      </w:tblPr>
      <w:tblGrid>
        <w:gridCol w:w="2270"/>
        <w:gridCol w:w="2951"/>
        <w:gridCol w:w="1972"/>
        <w:gridCol w:w="1904"/>
      </w:tblGrid>
      <w:tr w:rsidR="004416AA" w:rsidRPr="00F32B10" w14:paraId="0B2F46ED" w14:textId="77777777" w:rsidTr="00BF23A5">
        <w:tc>
          <w:tcPr>
            <w:tcW w:w="2216" w:type="dxa"/>
            <w:shd w:val="clear" w:color="auto" w:fill="auto"/>
          </w:tcPr>
          <w:p w14:paraId="3A27CD62" w14:textId="77777777" w:rsidR="004416AA" w:rsidRPr="00F32B10" w:rsidRDefault="004416AA" w:rsidP="00BF23A5">
            <w:pPr>
              <w:spacing w:line="240" w:lineRule="auto"/>
              <w:rPr>
                <w:sz w:val="18"/>
                <w:szCs w:val="18"/>
              </w:rPr>
            </w:pPr>
            <w:r w:rsidRPr="00F32B10">
              <w:rPr>
                <w:sz w:val="18"/>
                <w:szCs w:val="18"/>
              </w:rPr>
              <w:t xml:space="preserve">Name </w:t>
            </w:r>
          </w:p>
        </w:tc>
        <w:tc>
          <w:tcPr>
            <w:tcW w:w="2882" w:type="dxa"/>
            <w:shd w:val="clear" w:color="auto" w:fill="auto"/>
          </w:tcPr>
          <w:p w14:paraId="23FF0AFC" w14:textId="77777777" w:rsidR="004416AA" w:rsidRPr="00F32B10" w:rsidRDefault="004416AA" w:rsidP="00BF23A5">
            <w:pPr>
              <w:spacing w:line="240" w:lineRule="auto"/>
              <w:rPr>
                <w:sz w:val="18"/>
                <w:szCs w:val="18"/>
              </w:rPr>
            </w:pPr>
            <w:r w:rsidRPr="00F32B10">
              <w:rPr>
                <w:sz w:val="18"/>
                <w:szCs w:val="18"/>
              </w:rPr>
              <w:t xml:space="preserve">Description </w:t>
            </w:r>
          </w:p>
        </w:tc>
        <w:tc>
          <w:tcPr>
            <w:tcW w:w="1926" w:type="dxa"/>
            <w:shd w:val="clear" w:color="auto" w:fill="auto"/>
          </w:tcPr>
          <w:p w14:paraId="0A552BFC" w14:textId="77777777" w:rsidR="004416AA" w:rsidRPr="00F32B10" w:rsidRDefault="004416AA" w:rsidP="00BF23A5">
            <w:pPr>
              <w:spacing w:line="240" w:lineRule="auto"/>
              <w:rPr>
                <w:sz w:val="18"/>
                <w:szCs w:val="18"/>
              </w:rPr>
            </w:pPr>
            <w:r w:rsidRPr="00F32B10">
              <w:rPr>
                <w:sz w:val="18"/>
                <w:szCs w:val="18"/>
              </w:rPr>
              <w:t xml:space="preserve">Units / values </w:t>
            </w:r>
          </w:p>
        </w:tc>
        <w:tc>
          <w:tcPr>
            <w:tcW w:w="1859" w:type="dxa"/>
            <w:shd w:val="clear" w:color="auto" w:fill="auto"/>
          </w:tcPr>
          <w:p w14:paraId="00850C23" w14:textId="77777777" w:rsidR="004416AA" w:rsidRPr="00F32B10" w:rsidRDefault="004416AA" w:rsidP="00BF23A5">
            <w:pPr>
              <w:spacing w:line="240" w:lineRule="auto"/>
              <w:rPr>
                <w:sz w:val="18"/>
                <w:szCs w:val="18"/>
              </w:rPr>
            </w:pPr>
            <w:r>
              <w:rPr>
                <w:sz w:val="18"/>
                <w:szCs w:val="18"/>
              </w:rPr>
              <w:t>Mean (SD), min-max</w:t>
            </w:r>
          </w:p>
        </w:tc>
      </w:tr>
      <w:tr w:rsidR="004416AA" w:rsidRPr="00F32B10" w14:paraId="0361E30B" w14:textId="77777777" w:rsidTr="00BF23A5">
        <w:tc>
          <w:tcPr>
            <w:tcW w:w="8883" w:type="dxa"/>
            <w:gridSpan w:val="4"/>
            <w:shd w:val="clear" w:color="auto" w:fill="auto"/>
          </w:tcPr>
          <w:p w14:paraId="2FC0AC05" w14:textId="77777777" w:rsidR="004416AA" w:rsidRPr="00F32B10" w:rsidRDefault="004416AA" w:rsidP="00BF23A5">
            <w:pPr>
              <w:spacing w:line="240" w:lineRule="auto"/>
              <w:rPr>
                <w:sz w:val="18"/>
                <w:szCs w:val="18"/>
              </w:rPr>
            </w:pPr>
            <w:r w:rsidRPr="00F32B10">
              <w:rPr>
                <w:sz w:val="18"/>
                <w:szCs w:val="18"/>
              </w:rPr>
              <w:t>Time-independent, pixel</w:t>
            </w:r>
            <w:r>
              <w:rPr>
                <w:sz w:val="18"/>
                <w:szCs w:val="18"/>
              </w:rPr>
              <w:t xml:space="preserve"> </w:t>
            </w:r>
            <w:r w:rsidRPr="00F32B10">
              <w:rPr>
                <w:sz w:val="18"/>
                <w:szCs w:val="18"/>
              </w:rPr>
              <w:t>level</w:t>
            </w:r>
          </w:p>
          <w:p w14:paraId="0D940A75" w14:textId="77777777" w:rsidR="004416AA" w:rsidRPr="00F32B10" w:rsidRDefault="004416AA" w:rsidP="00BF23A5">
            <w:pPr>
              <w:spacing w:line="240" w:lineRule="auto"/>
              <w:rPr>
                <w:sz w:val="18"/>
                <w:szCs w:val="18"/>
              </w:rPr>
            </w:pPr>
            <w:r w:rsidRPr="00F32B10">
              <w:rPr>
                <w:sz w:val="18"/>
                <w:szCs w:val="18"/>
              </w:rPr>
              <w:t xml:space="preserve"> </w:t>
            </w:r>
          </w:p>
        </w:tc>
      </w:tr>
      <w:tr w:rsidR="004416AA" w:rsidRPr="00F32B10" w14:paraId="11C3784A" w14:textId="77777777" w:rsidTr="00BF23A5">
        <w:tc>
          <w:tcPr>
            <w:tcW w:w="2216" w:type="dxa"/>
            <w:shd w:val="clear" w:color="auto" w:fill="auto"/>
          </w:tcPr>
          <w:p w14:paraId="5D4FBF20" w14:textId="77777777" w:rsidR="004416AA" w:rsidRPr="00F32B10" w:rsidRDefault="004416AA" w:rsidP="00BF23A5">
            <w:pPr>
              <w:spacing w:line="240" w:lineRule="auto"/>
              <w:rPr>
                <w:sz w:val="18"/>
                <w:szCs w:val="18"/>
              </w:rPr>
            </w:pPr>
            <w:r w:rsidRPr="00F32B10">
              <w:rPr>
                <w:sz w:val="18"/>
                <w:szCs w:val="18"/>
              </w:rPr>
              <w:t>Slope</w:t>
            </w:r>
          </w:p>
        </w:tc>
        <w:tc>
          <w:tcPr>
            <w:tcW w:w="2882" w:type="dxa"/>
            <w:shd w:val="clear" w:color="auto" w:fill="auto"/>
          </w:tcPr>
          <w:p w14:paraId="57641191" w14:textId="77777777" w:rsidR="004416AA" w:rsidRPr="00F32B10" w:rsidRDefault="004416AA" w:rsidP="00BF23A5">
            <w:pPr>
              <w:spacing w:line="240" w:lineRule="auto"/>
              <w:rPr>
                <w:sz w:val="18"/>
                <w:szCs w:val="18"/>
              </w:rPr>
            </w:pPr>
            <w:r w:rsidRPr="00F32B10">
              <w:rPr>
                <w:sz w:val="18"/>
                <w:szCs w:val="18"/>
              </w:rPr>
              <w:t>Slope</w:t>
            </w:r>
          </w:p>
        </w:tc>
        <w:tc>
          <w:tcPr>
            <w:tcW w:w="1926" w:type="dxa"/>
            <w:shd w:val="clear" w:color="auto" w:fill="auto"/>
          </w:tcPr>
          <w:p w14:paraId="3502CF3A" w14:textId="77777777" w:rsidR="004416AA" w:rsidRPr="00F32B10" w:rsidRDefault="004416AA" w:rsidP="00BF23A5">
            <w:pPr>
              <w:spacing w:line="240" w:lineRule="auto"/>
              <w:rPr>
                <w:sz w:val="18"/>
                <w:szCs w:val="18"/>
              </w:rPr>
            </w:pPr>
            <w:r w:rsidRPr="00F32B10">
              <w:rPr>
                <w:sz w:val="18"/>
                <w:szCs w:val="18"/>
              </w:rPr>
              <w:t>deg</w:t>
            </w:r>
          </w:p>
        </w:tc>
        <w:tc>
          <w:tcPr>
            <w:tcW w:w="1859" w:type="dxa"/>
            <w:shd w:val="clear" w:color="auto" w:fill="auto"/>
          </w:tcPr>
          <w:p w14:paraId="47D4BEF5" w14:textId="77777777" w:rsidR="004416AA" w:rsidRPr="00F32B10" w:rsidRDefault="004416AA" w:rsidP="00BF23A5">
            <w:pPr>
              <w:pStyle w:val="HTMLVorformatiert"/>
              <w:rPr>
                <w:rFonts w:ascii="Times New Roman" w:hAnsi="Times New Roman" w:cs="Times New Roman"/>
                <w:sz w:val="18"/>
                <w:szCs w:val="18"/>
              </w:rPr>
            </w:pPr>
            <w:r w:rsidRPr="00F32B10">
              <w:rPr>
                <w:rFonts w:ascii="Times New Roman" w:hAnsi="Times New Roman" w:cs="Times New Roman"/>
                <w:sz w:val="18"/>
                <w:szCs w:val="18"/>
              </w:rPr>
              <w:t xml:space="preserve">O: </w:t>
            </w:r>
            <w:r w:rsidRPr="00F32B10">
              <w:rPr>
                <w:rStyle w:val="gd15mcfceub"/>
                <w:rFonts w:ascii="Times New Roman" w:hAnsi="Times New Roman" w:cs="Times New Roman"/>
                <w:color w:val="000000"/>
                <w:sz w:val="18"/>
                <w:szCs w:val="18"/>
              </w:rPr>
              <w:t>17.3 (10.8); 0.3-56.3</w:t>
            </w:r>
          </w:p>
          <w:p w14:paraId="47AEA381" w14:textId="77777777" w:rsidR="004416AA" w:rsidRPr="00F32B10" w:rsidRDefault="004416AA" w:rsidP="00BF23A5">
            <w:pPr>
              <w:pStyle w:val="HTMLVorformatiert"/>
              <w:rPr>
                <w:rFonts w:ascii="Times New Roman" w:hAnsi="Times New Roman" w:cs="Times New Roman"/>
                <w:sz w:val="18"/>
                <w:szCs w:val="18"/>
              </w:rPr>
            </w:pPr>
            <w:r w:rsidRPr="00F32B10">
              <w:rPr>
                <w:rFonts w:ascii="Times New Roman" w:hAnsi="Times New Roman" w:cs="Times New Roman"/>
                <w:sz w:val="18"/>
                <w:szCs w:val="18"/>
              </w:rPr>
              <w:t xml:space="preserve">P: </w:t>
            </w:r>
            <w:r w:rsidRPr="00F32B10">
              <w:rPr>
                <w:rStyle w:val="gd15mcfceub"/>
                <w:rFonts w:ascii="Times New Roman" w:hAnsi="Times New Roman" w:cs="Times New Roman"/>
                <w:color w:val="000000"/>
                <w:sz w:val="18"/>
                <w:szCs w:val="18"/>
              </w:rPr>
              <w:t>19.1 (8.8); 0.2-44.3</w:t>
            </w:r>
          </w:p>
        </w:tc>
      </w:tr>
      <w:tr w:rsidR="004416AA" w:rsidRPr="00F32B10" w14:paraId="2D285D21" w14:textId="77777777" w:rsidTr="00BF23A5">
        <w:tc>
          <w:tcPr>
            <w:tcW w:w="2216" w:type="dxa"/>
            <w:shd w:val="clear" w:color="auto" w:fill="auto"/>
          </w:tcPr>
          <w:p w14:paraId="12EA5BFE" w14:textId="77777777" w:rsidR="004416AA" w:rsidRPr="00F32B10" w:rsidRDefault="004416AA" w:rsidP="00BF23A5">
            <w:pPr>
              <w:spacing w:line="240" w:lineRule="auto"/>
              <w:rPr>
                <w:sz w:val="18"/>
                <w:szCs w:val="18"/>
              </w:rPr>
            </w:pPr>
            <w:r w:rsidRPr="00F32B10">
              <w:rPr>
                <w:sz w:val="18"/>
                <w:szCs w:val="18"/>
              </w:rPr>
              <w:t>CostDistance</w:t>
            </w:r>
          </w:p>
        </w:tc>
        <w:tc>
          <w:tcPr>
            <w:tcW w:w="2882" w:type="dxa"/>
            <w:shd w:val="clear" w:color="auto" w:fill="auto"/>
          </w:tcPr>
          <w:p w14:paraId="43D7E016" w14:textId="77777777" w:rsidR="004416AA" w:rsidRPr="00F32B10" w:rsidRDefault="004416AA" w:rsidP="00BF23A5">
            <w:pPr>
              <w:spacing w:line="240" w:lineRule="auto"/>
              <w:rPr>
                <w:sz w:val="18"/>
                <w:szCs w:val="18"/>
              </w:rPr>
            </w:pPr>
            <w:r w:rsidRPr="00F32B10">
              <w:rPr>
                <w:sz w:val="18"/>
                <w:szCs w:val="18"/>
              </w:rPr>
              <w:t>Accumulated cost</w:t>
            </w:r>
            <w:r>
              <w:rPr>
                <w:sz w:val="18"/>
                <w:szCs w:val="18"/>
              </w:rPr>
              <w:t xml:space="preserve"> </w:t>
            </w:r>
            <w:r w:rsidRPr="00F32B10">
              <w:rPr>
                <w:sz w:val="18"/>
                <w:szCs w:val="18"/>
              </w:rPr>
              <w:t xml:space="preserve">distance from the nearest village taking slope into consideration </w:t>
            </w:r>
          </w:p>
        </w:tc>
        <w:tc>
          <w:tcPr>
            <w:tcW w:w="1926" w:type="dxa"/>
            <w:shd w:val="clear" w:color="auto" w:fill="auto"/>
          </w:tcPr>
          <w:p w14:paraId="4BBC8A67" w14:textId="77777777" w:rsidR="004416AA" w:rsidRPr="00F32B10" w:rsidRDefault="004416AA" w:rsidP="00BF23A5">
            <w:pPr>
              <w:spacing w:line="240" w:lineRule="auto"/>
              <w:rPr>
                <w:sz w:val="18"/>
                <w:szCs w:val="18"/>
              </w:rPr>
            </w:pPr>
            <w:r w:rsidRPr="00F32B10">
              <w:rPr>
                <w:sz w:val="18"/>
                <w:szCs w:val="18"/>
              </w:rPr>
              <w:t>Cost</w:t>
            </w:r>
            <w:r>
              <w:rPr>
                <w:sz w:val="18"/>
                <w:szCs w:val="18"/>
              </w:rPr>
              <w:t xml:space="preserve"> </w:t>
            </w:r>
            <w:r w:rsidRPr="00F32B10">
              <w:rPr>
                <w:sz w:val="18"/>
                <w:szCs w:val="18"/>
              </w:rPr>
              <w:t xml:space="preserve">distance units </w:t>
            </w:r>
          </w:p>
        </w:tc>
        <w:tc>
          <w:tcPr>
            <w:tcW w:w="1859" w:type="dxa"/>
            <w:shd w:val="clear" w:color="auto" w:fill="auto"/>
          </w:tcPr>
          <w:p w14:paraId="1B16662A" w14:textId="77777777" w:rsidR="004416AA" w:rsidRPr="00F32B10" w:rsidRDefault="004416AA" w:rsidP="00BF23A5">
            <w:pPr>
              <w:pStyle w:val="HTMLVorformatiert"/>
              <w:rPr>
                <w:rFonts w:ascii="Times New Roman" w:hAnsi="Times New Roman" w:cs="Times New Roman"/>
                <w:sz w:val="18"/>
                <w:szCs w:val="18"/>
              </w:rPr>
            </w:pPr>
            <w:r w:rsidRPr="00F32B10">
              <w:rPr>
                <w:rFonts w:ascii="Times New Roman" w:hAnsi="Times New Roman" w:cs="Times New Roman"/>
                <w:sz w:val="18"/>
                <w:szCs w:val="18"/>
              </w:rPr>
              <w:t xml:space="preserve">O: </w:t>
            </w:r>
            <w:r w:rsidRPr="00F32B10">
              <w:rPr>
                <w:rStyle w:val="gd15mcfceub"/>
                <w:rFonts w:ascii="Times New Roman" w:hAnsi="Times New Roman" w:cs="Times New Roman"/>
                <w:color w:val="000000"/>
                <w:sz w:val="18"/>
                <w:szCs w:val="18"/>
              </w:rPr>
              <w:t>25125 (20449); 506-93451</w:t>
            </w:r>
          </w:p>
          <w:p w14:paraId="455A1D71" w14:textId="77777777" w:rsidR="004416AA" w:rsidRPr="00F32B10" w:rsidRDefault="004416AA" w:rsidP="00BF23A5">
            <w:pPr>
              <w:pStyle w:val="HTMLVorformatiert"/>
              <w:rPr>
                <w:rFonts w:ascii="Times New Roman" w:hAnsi="Times New Roman" w:cs="Times New Roman"/>
                <w:sz w:val="18"/>
                <w:szCs w:val="18"/>
              </w:rPr>
            </w:pPr>
            <w:r w:rsidRPr="00F32B10">
              <w:rPr>
                <w:rFonts w:ascii="Times New Roman" w:hAnsi="Times New Roman" w:cs="Times New Roman"/>
                <w:sz w:val="18"/>
                <w:szCs w:val="18"/>
              </w:rPr>
              <w:t xml:space="preserve">P: </w:t>
            </w:r>
            <w:r w:rsidRPr="00F32B10">
              <w:rPr>
                <w:rStyle w:val="gd15mcfceub"/>
                <w:rFonts w:ascii="Times New Roman" w:hAnsi="Times New Roman" w:cs="Times New Roman"/>
                <w:color w:val="000000"/>
                <w:sz w:val="18"/>
                <w:szCs w:val="18"/>
              </w:rPr>
              <w:t>32233 (19881); 281-84868</w:t>
            </w:r>
          </w:p>
        </w:tc>
      </w:tr>
      <w:tr w:rsidR="004416AA" w:rsidRPr="00F32B10" w14:paraId="18FE27F4" w14:textId="77777777" w:rsidTr="00BF23A5">
        <w:tc>
          <w:tcPr>
            <w:tcW w:w="2216" w:type="dxa"/>
            <w:shd w:val="clear" w:color="auto" w:fill="auto"/>
          </w:tcPr>
          <w:p w14:paraId="0089961B" w14:textId="77777777" w:rsidR="004416AA" w:rsidRPr="00F32B10" w:rsidRDefault="004416AA" w:rsidP="00BF23A5">
            <w:pPr>
              <w:spacing w:line="240" w:lineRule="auto"/>
              <w:rPr>
                <w:sz w:val="18"/>
                <w:szCs w:val="18"/>
              </w:rPr>
            </w:pPr>
            <w:r w:rsidRPr="00F32B10">
              <w:rPr>
                <w:sz w:val="18"/>
                <w:szCs w:val="18"/>
              </w:rPr>
              <w:t>Distance</w:t>
            </w:r>
          </w:p>
        </w:tc>
        <w:tc>
          <w:tcPr>
            <w:tcW w:w="2882" w:type="dxa"/>
            <w:shd w:val="clear" w:color="auto" w:fill="auto"/>
          </w:tcPr>
          <w:p w14:paraId="3950387D" w14:textId="77777777" w:rsidR="004416AA" w:rsidRPr="00F32B10" w:rsidRDefault="004416AA" w:rsidP="00BF23A5">
            <w:pPr>
              <w:spacing w:line="240" w:lineRule="auto"/>
              <w:rPr>
                <w:sz w:val="18"/>
                <w:szCs w:val="18"/>
              </w:rPr>
            </w:pPr>
            <w:r w:rsidRPr="00F32B10">
              <w:rPr>
                <w:sz w:val="18"/>
                <w:szCs w:val="18"/>
              </w:rPr>
              <w:t xml:space="preserve">Distance </w:t>
            </w:r>
            <w:r>
              <w:rPr>
                <w:sz w:val="18"/>
                <w:szCs w:val="18"/>
              </w:rPr>
              <w:t>to</w:t>
            </w:r>
            <w:r w:rsidRPr="00F32B10">
              <w:rPr>
                <w:sz w:val="18"/>
                <w:szCs w:val="18"/>
              </w:rPr>
              <w:t xml:space="preserve"> nearest village </w:t>
            </w:r>
          </w:p>
        </w:tc>
        <w:tc>
          <w:tcPr>
            <w:tcW w:w="1926" w:type="dxa"/>
            <w:shd w:val="clear" w:color="auto" w:fill="auto"/>
          </w:tcPr>
          <w:p w14:paraId="5593F378" w14:textId="77777777" w:rsidR="004416AA" w:rsidRPr="00F32B10" w:rsidRDefault="004416AA" w:rsidP="00BF23A5">
            <w:pPr>
              <w:spacing w:line="240" w:lineRule="auto"/>
              <w:rPr>
                <w:sz w:val="18"/>
                <w:szCs w:val="18"/>
              </w:rPr>
            </w:pPr>
            <w:r w:rsidRPr="00F32B10">
              <w:rPr>
                <w:sz w:val="18"/>
                <w:szCs w:val="18"/>
              </w:rPr>
              <w:t>m</w:t>
            </w:r>
          </w:p>
        </w:tc>
        <w:tc>
          <w:tcPr>
            <w:tcW w:w="1859" w:type="dxa"/>
            <w:shd w:val="clear" w:color="auto" w:fill="auto"/>
          </w:tcPr>
          <w:p w14:paraId="27F022A7" w14:textId="77777777" w:rsidR="004416AA" w:rsidRPr="00F32B10" w:rsidRDefault="004416AA" w:rsidP="00BF23A5">
            <w:pPr>
              <w:pStyle w:val="HTMLVorformatiert"/>
              <w:rPr>
                <w:rFonts w:ascii="Times New Roman" w:hAnsi="Times New Roman" w:cs="Times New Roman"/>
                <w:sz w:val="18"/>
                <w:szCs w:val="18"/>
              </w:rPr>
            </w:pPr>
            <w:r w:rsidRPr="00F32B10">
              <w:rPr>
                <w:rFonts w:ascii="Times New Roman" w:hAnsi="Times New Roman" w:cs="Times New Roman"/>
                <w:sz w:val="18"/>
                <w:szCs w:val="18"/>
              </w:rPr>
              <w:t xml:space="preserve">O: </w:t>
            </w:r>
            <w:r w:rsidRPr="00F32B10">
              <w:rPr>
                <w:rStyle w:val="gd15mcfceub"/>
                <w:rFonts w:ascii="Times New Roman" w:hAnsi="Times New Roman" w:cs="Times New Roman"/>
                <w:color w:val="000000"/>
                <w:sz w:val="18"/>
                <w:szCs w:val="18"/>
              </w:rPr>
              <w:t>3064 (1548); 166-6855</w:t>
            </w:r>
          </w:p>
          <w:p w14:paraId="426E3543" w14:textId="77777777" w:rsidR="004416AA" w:rsidRPr="00F32B10" w:rsidRDefault="004416AA" w:rsidP="00BF23A5">
            <w:pPr>
              <w:pStyle w:val="HTMLVorformatiert"/>
              <w:rPr>
                <w:rFonts w:ascii="Times New Roman" w:hAnsi="Times New Roman" w:cs="Times New Roman"/>
                <w:sz w:val="18"/>
                <w:szCs w:val="18"/>
              </w:rPr>
            </w:pPr>
            <w:r w:rsidRPr="00F32B10">
              <w:rPr>
                <w:rFonts w:ascii="Times New Roman" w:hAnsi="Times New Roman" w:cs="Times New Roman"/>
                <w:sz w:val="18"/>
                <w:szCs w:val="18"/>
              </w:rPr>
              <w:t xml:space="preserve">P: </w:t>
            </w:r>
            <w:r w:rsidRPr="00F32B10">
              <w:rPr>
                <w:rStyle w:val="gd15mcfceub"/>
                <w:rFonts w:ascii="Times New Roman" w:hAnsi="Times New Roman" w:cs="Times New Roman"/>
                <w:color w:val="000000"/>
                <w:sz w:val="18"/>
                <w:szCs w:val="18"/>
              </w:rPr>
              <w:t>3216 (1651); 144-7873</w:t>
            </w:r>
          </w:p>
        </w:tc>
      </w:tr>
      <w:tr w:rsidR="004416AA" w:rsidRPr="00F32B10" w14:paraId="5DBFCF74" w14:textId="77777777" w:rsidTr="00BF23A5">
        <w:tc>
          <w:tcPr>
            <w:tcW w:w="2216" w:type="dxa"/>
            <w:shd w:val="clear" w:color="auto" w:fill="auto"/>
          </w:tcPr>
          <w:p w14:paraId="694F8298" w14:textId="77777777" w:rsidR="004416AA" w:rsidRPr="00F32B10" w:rsidRDefault="004416AA" w:rsidP="00BF23A5">
            <w:pPr>
              <w:spacing w:line="240" w:lineRule="auto"/>
              <w:rPr>
                <w:sz w:val="18"/>
                <w:szCs w:val="18"/>
              </w:rPr>
            </w:pPr>
            <w:r w:rsidRPr="00F32B10">
              <w:rPr>
                <w:sz w:val="18"/>
                <w:szCs w:val="18"/>
              </w:rPr>
              <w:t>Elevation</w:t>
            </w:r>
          </w:p>
        </w:tc>
        <w:tc>
          <w:tcPr>
            <w:tcW w:w="2882" w:type="dxa"/>
            <w:shd w:val="clear" w:color="auto" w:fill="auto"/>
          </w:tcPr>
          <w:p w14:paraId="2A5201F2" w14:textId="77777777" w:rsidR="004416AA" w:rsidRPr="00F32B10" w:rsidRDefault="004416AA" w:rsidP="00BF23A5">
            <w:pPr>
              <w:spacing w:line="240" w:lineRule="auto"/>
              <w:rPr>
                <w:sz w:val="18"/>
                <w:szCs w:val="18"/>
              </w:rPr>
            </w:pPr>
            <w:r w:rsidRPr="00F32B10">
              <w:rPr>
                <w:sz w:val="18"/>
                <w:szCs w:val="18"/>
              </w:rPr>
              <w:t xml:space="preserve">Elevation </w:t>
            </w:r>
          </w:p>
        </w:tc>
        <w:tc>
          <w:tcPr>
            <w:tcW w:w="1926" w:type="dxa"/>
            <w:shd w:val="clear" w:color="auto" w:fill="auto"/>
          </w:tcPr>
          <w:p w14:paraId="27217D01" w14:textId="77777777" w:rsidR="004416AA" w:rsidRPr="00F32B10" w:rsidRDefault="004416AA" w:rsidP="00BF23A5">
            <w:pPr>
              <w:spacing w:line="240" w:lineRule="auto"/>
              <w:rPr>
                <w:sz w:val="18"/>
                <w:szCs w:val="18"/>
              </w:rPr>
            </w:pPr>
            <w:r w:rsidRPr="00F32B10">
              <w:rPr>
                <w:sz w:val="18"/>
                <w:szCs w:val="18"/>
              </w:rPr>
              <w:t>masl</w:t>
            </w:r>
          </w:p>
        </w:tc>
        <w:tc>
          <w:tcPr>
            <w:tcW w:w="1859" w:type="dxa"/>
            <w:shd w:val="clear" w:color="auto" w:fill="auto"/>
          </w:tcPr>
          <w:p w14:paraId="4AC54BE8" w14:textId="77777777" w:rsidR="004416AA" w:rsidRPr="00F32B10" w:rsidRDefault="004416AA" w:rsidP="00BF23A5">
            <w:pPr>
              <w:pStyle w:val="HTMLVorformatiert"/>
              <w:rPr>
                <w:rFonts w:ascii="Times New Roman" w:hAnsi="Times New Roman" w:cs="Times New Roman"/>
                <w:sz w:val="18"/>
                <w:szCs w:val="18"/>
              </w:rPr>
            </w:pPr>
            <w:r w:rsidRPr="00F32B10">
              <w:rPr>
                <w:rFonts w:ascii="Times New Roman" w:hAnsi="Times New Roman" w:cs="Times New Roman"/>
                <w:sz w:val="18"/>
                <w:szCs w:val="18"/>
              </w:rPr>
              <w:t xml:space="preserve">O: </w:t>
            </w:r>
            <w:r w:rsidRPr="00F32B10">
              <w:rPr>
                <w:rStyle w:val="gd15mcfceub"/>
                <w:rFonts w:ascii="Times New Roman" w:hAnsi="Times New Roman" w:cs="Times New Roman"/>
                <w:color w:val="000000"/>
                <w:sz w:val="18"/>
                <w:szCs w:val="18"/>
              </w:rPr>
              <w:t>1004 (212); 716-1647</w:t>
            </w:r>
          </w:p>
          <w:p w14:paraId="0DFDD422" w14:textId="77777777" w:rsidR="004416AA" w:rsidRPr="00F32B10" w:rsidRDefault="004416AA" w:rsidP="00BF23A5">
            <w:pPr>
              <w:pStyle w:val="HTMLVorformatiert"/>
              <w:rPr>
                <w:rFonts w:ascii="Times New Roman" w:hAnsi="Times New Roman" w:cs="Times New Roman"/>
                <w:sz w:val="18"/>
                <w:szCs w:val="18"/>
              </w:rPr>
            </w:pPr>
            <w:r w:rsidRPr="00F32B10">
              <w:rPr>
                <w:rFonts w:ascii="Times New Roman" w:hAnsi="Times New Roman" w:cs="Times New Roman"/>
                <w:sz w:val="18"/>
                <w:szCs w:val="18"/>
              </w:rPr>
              <w:t xml:space="preserve">P: </w:t>
            </w:r>
            <w:r w:rsidRPr="00F32B10">
              <w:rPr>
                <w:rStyle w:val="gd15mcfceub"/>
                <w:rFonts w:ascii="Times New Roman" w:hAnsi="Times New Roman" w:cs="Times New Roman"/>
                <w:color w:val="000000"/>
                <w:sz w:val="18"/>
                <w:szCs w:val="18"/>
              </w:rPr>
              <w:t>923 (162); 626-1492</w:t>
            </w:r>
          </w:p>
        </w:tc>
      </w:tr>
      <w:tr w:rsidR="004416AA" w:rsidRPr="00F32B10" w14:paraId="2E26D341" w14:textId="77777777" w:rsidTr="00BF23A5">
        <w:tc>
          <w:tcPr>
            <w:tcW w:w="2216" w:type="dxa"/>
            <w:shd w:val="clear" w:color="auto" w:fill="auto"/>
          </w:tcPr>
          <w:p w14:paraId="22866A56" w14:textId="77777777" w:rsidR="004416AA" w:rsidRPr="00F32B10" w:rsidRDefault="004416AA" w:rsidP="00BF23A5">
            <w:pPr>
              <w:spacing w:line="240" w:lineRule="auto"/>
              <w:rPr>
                <w:sz w:val="18"/>
                <w:szCs w:val="18"/>
              </w:rPr>
            </w:pPr>
            <w:r w:rsidRPr="00F32B10">
              <w:rPr>
                <w:sz w:val="18"/>
                <w:szCs w:val="18"/>
              </w:rPr>
              <w:t>ProtectionStatus</w:t>
            </w:r>
          </w:p>
        </w:tc>
        <w:tc>
          <w:tcPr>
            <w:tcW w:w="2882" w:type="dxa"/>
            <w:shd w:val="clear" w:color="auto" w:fill="auto"/>
          </w:tcPr>
          <w:p w14:paraId="19AA2CE0" w14:textId="77777777" w:rsidR="004416AA" w:rsidRPr="00F32B10" w:rsidRDefault="004416AA" w:rsidP="00BF23A5">
            <w:pPr>
              <w:spacing w:line="240" w:lineRule="auto"/>
              <w:rPr>
                <w:sz w:val="18"/>
                <w:szCs w:val="18"/>
              </w:rPr>
            </w:pPr>
            <w:r w:rsidRPr="00F32B10">
              <w:rPr>
                <w:sz w:val="18"/>
                <w:szCs w:val="18"/>
              </w:rPr>
              <w:t xml:space="preserve">Protection status </w:t>
            </w:r>
          </w:p>
        </w:tc>
        <w:tc>
          <w:tcPr>
            <w:tcW w:w="1926" w:type="dxa"/>
            <w:shd w:val="clear" w:color="auto" w:fill="auto"/>
          </w:tcPr>
          <w:p w14:paraId="308859BA" w14:textId="77777777" w:rsidR="004416AA" w:rsidRPr="00F32B10" w:rsidRDefault="004416AA" w:rsidP="00BF23A5">
            <w:pPr>
              <w:spacing w:line="240" w:lineRule="auto"/>
              <w:rPr>
                <w:sz w:val="18"/>
                <w:szCs w:val="18"/>
              </w:rPr>
            </w:pPr>
            <w:r w:rsidRPr="00F32B10">
              <w:rPr>
                <w:sz w:val="18"/>
                <w:szCs w:val="18"/>
              </w:rPr>
              <w:t>O: 1=NPA, 2=HLPA,3=WSP, 4=WSP Joint, 5=Cons, 6=Use, 7=Cem, 8=Regen, 9=DAFO, 0=rest.</w:t>
            </w:r>
          </w:p>
          <w:p w14:paraId="79E711EE" w14:textId="77777777" w:rsidR="004416AA" w:rsidRPr="00F32B10" w:rsidRDefault="004416AA" w:rsidP="00BF23A5">
            <w:pPr>
              <w:spacing w:line="240" w:lineRule="auto"/>
              <w:rPr>
                <w:sz w:val="18"/>
                <w:szCs w:val="18"/>
              </w:rPr>
            </w:pPr>
            <w:r w:rsidRPr="00F32B10">
              <w:rPr>
                <w:sz w:val="18"/>
                <w:szCs w:val="18"/>
              </w:rPr>
              <w:t>P: 1=NPA, 0=rest.</w:t>
            </w:r>
          </w:p>
        </w:tc>
        <w:tc>
          <w:tcPr>
            <w:tcW w:w="1859" w:type="dxa"/>
            <w:shd w:val="clear" w:color="auto" w:fill="auto"/>
          </w:tcPr>
          <w:p w14:paraId="30A7BDBD" w14:textId="77777777" w:rsidR="004416AA" w:rsidRPr="00F32B10" w:rsidRDefault="004416AA" w:rsidP="00BF23A5">
            <w:pPr>
              <w:spacing w:line="240" w:lineRule="auto"/>
              <w:rPr>
                <w:sz w:val="18"/>
                <w:szCs w:val="18"/>
              </w:rPr>
            </w:pPr>
            <w:r w:rsidRPr="00F32B10">
              <w:rPr>
                <w:sz w:val="18"/>
                <w:szCs w:val="18"/>
              </w:rPr>
              <w:t>NA</w:t>
            </w:r>
          </w:p>
        </w:tc>
      </w:tr>
      <w:tr w:rsidR="004416AA" w:rsidRPr="00F32B10" w14:paraId="294A0105" w14:textId="77777777" w:rsidTr="00BF23A5">
        <w:tc>
          <w:tcPr>
            <w:tcW w:w="8883" w:type="dxa"/>
            <w:gridSpan w:val="4"/>
            <w:shd w:val="clear" w:color="auto" w:fill="auto"/>
          </w:tcPr>
          <w:p w14:paraId="2283250E" w14:textId="77777777" w:rsidR="004416AA" w:rsidRPr="00F32B10" w:rsidRDefault="004416AA" w:rsidP="00BF23A5">
            <w:pPr>
              <w:spacing w:line="240" w:lineRule="auto"/>
              <w:rPr>
                <w:sz w:val="18"/>
                <w:szCs w:val="18"/>
              </w:rPr>
            </w:pPr>
            <w:r w:rsidRPr="00F32B10">
              <w:rPr>
                <w:sz w:val="18"/>
                <w:szCs w:val="18"/>
              </w:rPr>
              <w:t>Time-dependent, CSA</w:t>
            </w:r>
            <w:r>
              <w:rPr>
                <w:sz w:val="18"/>
                <w:szCs w:val="18"/>
              </w:rPr>
              <w:t xml:space="preserve"> </w:t>
            </w:r>
            <w:r w:rsidRPr="00F32B10">
              <w:rPr>
                <w:sz w:val="18"/>
                <w:szCs w:val="18"/>
              </w:rPr>
              <w:t xml:space="preserve">level </w:t>
            </w:r>
          </w:p>
          <w:p w14:paraId="1C3145A8" w14:textId="77777777" w:rsidR="004416AA" w:rsidRPr="00F32B10" w:rsidRDefault="004416AA" w:rsidP="00BF23A5">
            <w:pPr>
              <w:spacing w:line="240" w:lineRule="auto"/>
              <w:rPr>
                <w:sz w:val="18"/>
                <w:szCs w:val="18"/>
              </w:rPr>
            </w:pPr>
          </w:p>
        </w:tc>
      </w:tr>
      <w:tr w:rsidR="004416AA" w:rsidRPr="00F32B10" w14:paraId="5E969DE9" w14:textId="77777777" w:rsidTr="00BF23A5">
        <w:tc>
          <w:tcPr>
            <w:tcW w:w="2216" w:type="dxa"/>
            <w:shd w:val="clear" w:color="auto" w:fill="auto"/>
          </w:tcPr>
          <w:p w14:paraId="1715DF21" w14:textId="77777777" w:rsidR="004416AA" w:rsidRPr="00F32B10" w:rsidRDefault="004416AA" w:rsidP="00BF23A5">
            <w:pPr>
              <w:spacing w:line="240" w:lineRule="auto"/>
              <w:rPr>
                <w:sz w:val="18"/>
                <w:szCs w:val="18"/>
              </w:rPr>
            </w:pPr>
            <w:r w:rsidRPr="00F32B10">
              <w:rPr>
                <w:sz w:val="18"/>
                <w:szCs w:val="18"/>
              </w:rPr>
              <w:t>Follow</w:t>
            </w:r>
          </w:p>
        </w:tc>
        <w:tc>
          <w:tcPr>
            <w:tcW w:w="2882" w:type="dxa"/>
            <w:shd w:val="clear" w:color="auto" w:fill="auto"/>
          </w:tcPr>
          <w:p w14:paraId="3D1DC550" w14:textId="77777777" w:rsidR="004416AA" w:rsidRPr="00F32B10" w:rsidRDefault="004416AA" w:rsidP="00BF23A5">
            <w:pPr>
              <w:spacing w:line="240" w:lineRule="auto"/>
              <w:rPr>
                <w:sz w:val="18"/>
                <w:szCs w:val="18"/>
              </w:rPr>
            </w:pPr>
            <w:r w:rsidRPr="00F32B10">
              <w:rPr>
                <w:sz w:val="18"/>
                <w:szCs w:val="18"/>
              </w:rPr>
              <w:t xml:space="preserve">Percent of the sampled population who planted rubber in year </w:t>
            </w:r>
            <w:r w:rsidRPr="00F23D30">
              <w:rPr>
                <w:i/>
                <w:iCs/>
                <w:sz w:val="18"/>
                <w:szCs w:val="18"/>
              </w:rPr>
              <w:t>t</w:t>
            </w:r>
            <w:r w:rsidRPr="00F32B10">
              <w:rPr>
                <w:sz w:val="18"/>
                <w:szCs w:val="18"/>
              </w:rPr>
              <w:t xml:space="preserve"> and indicated that imitation was the main reason for rubber adoption </w:t>
            </w:r>
          </w:p>
        </w:tc>
        <w:tc>
          <w:tcPr>
            <w:tcW w:w="1926" w:type="dxa"/>
            <w:shd w:val="clear" w:color="auto" w:fill="auto"/>
          </w:tcPr>
          <w:p w14:paraId="3A275D1D" w14:textId="77777777" w:rsidR="004416AA" w:rsidRPr="00F32B10" w:rsidRDefault="004416AA" w:rsidP="00BF23A5">
            <w:pPr>
              <w:spacing w:line="240" w:lineRule="auto"/>
              <w:rPr>
                <w:sz w:val="18"/>
                <w:szCs w:val="18"/>
              </w:rPr>
            </w:pPr>
            <w:r w:rsidRPr="00F32B10">
              <w:rPr>
                <w:sz w:val="18"/>
                <w:szCs w:val="18"/>
              </w:rPr>
              <w:t>Fraction</w:t>
            </w:r>
          </w:p>
        </w:tc>
        <w:tc>
          <w:tcPr>
            <w:tcW w:w="1859" w:type="dxa"/>
            <w:shd w:val="clear" w:color="auto" w:fill="auto"/>
          </w:tcPr>
          <w:p w14:paraId="132BED37" w14:textId="77777777" w:rsidR="004416AA" w:rsidRPr="00F32B10" w:rsidRDefault="004416AA" w:rsidP="00BF23A5">
            <w:pPr>
              <w:pStyle w:val="HTMLVorformatiert"/>
              <w:rPr>
                <w:rFonts w:ascii="Times New Roman" w:hAnsi="Times New Roman" w:cs="Times New Roman"/>
                <w:sz w:val="18"/>
                <w:szCs w:val="18"/>
              </w:rPr>
            </w:pPr>
            <w:r w:rsidRPr="00F32B10">
              <w:rPr>
                <w:rFonts w:ascii="Times New Roman" w:hAnsi="Times New Roman" w:cs="Times New Roman"/>
                <w:sz w:val="18"/>
                <w:szCs w:val="18"/>
              </w:rPr>
              <w:t xml:space="preserve">O: </w:t>
            </w:r>
            <w:r w:rsidRPr="00F32B10">
              <w:rPr>
                <w:rStyle w:val="gd15mcfceub"/>
                <w:rFonts w:ascii="Times New Roman" w:hAnsi="Times New Roman" w:cs="Times New Roman"/>
                <w:color w:val="000000"/>
                <w:sz w:val="18"/>
                <w:szCs w:val="18"/>
              </w:rPr>
              <w:t>0.3 (0.2); 0-0.8</w:t>
            </w:r>
          </w:p>
          <w:p w14:paraId="17381BFE" w14:textId="77777777" w:rsidR="004416AA" w:rsidRPr="00F32B10" w:rsidRDefault="004416AA" w:rsidP="00BF23A5">
            <w:pPr>
              <w:pStyle w:val="HTMLVorformatiert"/>
              <w:rPr>
                <w:rFonts w:ascii="Times New Roman" w:hAnsi="Times New Roman" w:cs="Times New Roman"/>
                <w:sz w:val="18"/>
                <w:szCs w:val="18"/>
              </w:rPr>
            </w:pPr>
            <w:r w:rsidRPr="00F32B10">
              <w:rPr>
                <w:rFonts w:ascii="Times New Roman" w:hAnsi="Times New Roman" w:cs="Times New Roman"/>
                <w:sz w:val="18"/>
                <w:szCs w:val="18"/>
              </w:rPr>
              <w:t xml:space="preserve">P: </w:t>
            </w:r>
            <w:r w:rsidRPr="00F32B10">
              <w:rPr>
                <w:rStyle w:val="gd15mcfceub"/>
                <w:rFonts w:ascii="Times New Roman" w:hAnsi="Times New Roman" w:cs="Times New Roman"/>
                <w:color w:val="000000"/>
                <w:sz w:val="18"/>
                <w:szCs w:val="18"/>
              </w:rPr>
              <w:t>0.2 (0.3); 0-0.8</w:t>
            </w:r>
          </w:p>
        </w:tc>
      </w:tr>
      <w:tr w:rsidR="004416AA" w:rsidRPr="00F32B10" w14:paraId="20973404" w14:textId="77777777" w:rsidTr="00BF23A5">
        <w:tc>
          <w:tcPr>
            <w:tcW w:w="2216" w:type="dxa"/>
            <w:shd w:val="clear" w:color="auto" w:fill="auto"/>
          </w:tcPr>
          <w:p w14:paraId="5334EE27" w14:textId="77777777" w:rsidR="004416AA" w:rsidRPr="00F32B10" w:rsidRDefault="004416AA" w:rsidP="00BF23A5">
            <w:pPr>
              <w:spacing w:line="240" w:lineRule="auto"/>
              <w:rPr>
                <w:sz w:val="18"/>
                <w:szCs w:val="18"/>
              </w:rPr>
            </w:pPr>
            <w:r w:rsidRPr="00F32B10">
              <w:rPr>
                <w:sz w:val="18"/>
                <w:szCs w:val="18"/>
              </w:rPr>
              <w:t xml:space="preserve">KnowPrice </w:t>
            </w:r>
          </w:p>
        </w:tc>
        <w:tc>
          <w:tcPr>
            <w:tcW w:w="2882" w:type="dxa"/>
            <w:shd w:val="clear" w:color="auto" w:fill="auto"/>
          </w:tcPr>
          <w:p w14:paraId="30A12755" w14:textId="77777777" w:rsidR="004416AA" w:rsidRPr="00F32B10" w:rsidRDefault="004416AA" w:rsidP="00BF23A5">
            <w:pPr>
              <w:spacing w:line="240" w:lineRule="auto"/>
              <w:rPr>
                <w:sz w:val="18"/>
                <w:szCs w:val="18"/>
              </w:rPr>
            </w:pPr>
            <w:r w:rsidRPr="00F32B10">
              <w:rPr>
                <w:sz w:val="18"/>
                <w:szCs w:val="18"/>
              </w:rPr>
              <w:t>Fraction of the sampled population who plated rubber in year t and knew the market price of rubber</w:t>
            </w:r>
          </w:p>
        </w:tc>
        <w:tc>
          <w:tcPr>
            <w:tcW w:w="1926" w:type="dxa"/>
            <w:shd w:val="clear" w:color="auto" w:fill="auto"/>
          </w:tcPr>
          <w:p w14:paraId="316EC790" w14:textId="77777777" w:rsidR="004416AA" w:rsidRPr="00F32B10" w:rsidRDefault="004416AA" w:rsidP="00BF23A5">
            <w:pPr>
              <w:spacing w:line="240" w:lineRule="auto"/>
              <w:rPr>
                <w:sz w:val="18"/>
                <w:szCs w:val="18"/>
              </w:rPr>
            </w:pPr>
            <w:r w:rsidRPr="00F32B10">
              <w:rPr>
                <w:sz w:val="18"/>
                <w:szCs w:val="18"/>
              </w:rPr>
              <w:t>1/0</w:t>
            </w:r>
          </w:p>
        </w:tc>
        <w:tc>
          <w:tcPr>
            <w:tcW w:w="1859" w:type="dxa"/>
            <w:shd w:val="clear" w:color="auto" w:fill="auto"/>
          </w:tcPr>
          <w:p w14:paraId="01EAB76F" w14:textId="77777777" w:rsidR="004416AA" w:rsidRPr="00F32B10" w:rsidRDefault="004416AA" w:rsidP="00BF23A5">
            <w:pPr>
              <w:pStyle w:val="HTMLVorformatiert"/>
              <w:rPr>
                <w:rFonts w:ascii="Times New Roman" w:hAnsi="Times New Roman" w:cs="Times New Roman"/>
                <w:sz w:val="18"/>
                <w:szCs w:val="18"/>
              </w:rPr>
            </w:pPr>
            <w:r w:rsidRPr="00F32B10">
              <w:rPr>
                <w:rFonts w:ascii="Times New Roman" w:hAnsi="Times New Roman" w:cs="Times New Roman"/>
                <w:sz w:val="18"/>
                <w:szCs w:val="18"/>
              </w:rPr>
              <w:t xml:space="preserve">O: </w:t>
            </w:r>
            <w:r w:rsidRPr="00F32B10">
              <w:rPr>
                <w:rStyle w:val="gd15mcfceub"/>
                <w:rFonts w:ascii="Times New Roman" w:hAnsi="Times New Roman" w:cs="Times New Roman"/>
                <w:color w:val="000000"/>
                <w:sz w:val="18"/>
                <w:szCs w:val="18"/>
              </w:rPr>
              <w:t>0.5 (0.4); 0-1</w:t>
            </w:r>
          </w:p>
          <w:p w14:paraId="248BC1D1" w14:textId="77777777" w:rsidR="004416AA" w:rsidRPr="00F32B10" w:rsidRDefault="004416AA" w:rsidP="00BF23A5">
            <w:pPr>
              <w:pStyle w:val="HTMLVorformatiert"/>
              <w:rPr>
                <w:rFonts w:ascii="Times New Roman" w:hAnsi="Times New Roman" w:cs="Times New Roman"/>
                <w:sz w:val="18"/>
                <w:szCs w:val="18"/>
              </w:rPr>
            </w:pPr>
            <w:r w:rsidRPr="00F32B10">
              <w:rPr>
                <w:rFonts w:ascii="Times New Roman" w:hAnsi="Times New Roman" w:cs="Times New Roman"/>
                <w:sz w:val="18"/>
                <w:szCs w:val="18"/>
              </w:rPr>
              <w:t xml:space="preserve">P: </w:t>
            </w:r>
            <w:r w:rsidRPr="00F32B10">
              <w:rPr>
                <w:rStyle w:val="gd15mcfceub"/>
                <w:rFonts w:ascii="Times New Roman" w:hAnsi="Times New Roman" w:cs="Times New Roman"/>
                <w:color w:val="000000"/>
                <w:sz w:val="18"/>
                <w:szCs w:val="18"/>
              </w:rPr>
              <w:t>0.5 (0.4); 0-1</w:t>
            </w:r>
          </w:p>
        </w:tc>
      </w:tr>
      <w:tr w:rsidR="004416AA" w:rsidRPr="00F32B10" w14:paraId="4547970C" w14:textId="77777777" w:rsidTr="00BF23A5">
        <w:tc>
          <w:tcPr>
            <w:tcW w:w="2216" w:type="dxa"/>
            <w:shd w:val="clear" w:color="auto" w:fill="auto"/>
          </w:tcPr>
          <w:p w14:paraId="63B333B3" w14:textId="77777777" w:rsidR="004416AA" w:rsidRPr="00F32B10" w:rsidRDefault="004416AA" w:rsidP="00BF23A5">
            <w:pPr>
              <w:spacing w:line="240" w:lineRule="auto"/>
              <w:rPr>
                <w:sz w:val="18"/>
                <w:szCs w:val="18"/>
              </w:rPr>
            </w:pPr>
            <w:r w:rsidRPr="00F32B10">
              <w:rPr>
                <w:sz w:val="18"/>
                <w:szCs w:val="18"/>
              </w:rPr>
              <w:t>R_Converted</w:t>
            </w:r>
          </w:p>
        </w:tc>
        <w:tc>
          <w:tcPr>
            <w:tcW w:w="2882" w:type="dxa"/>
            <w:shd w:val="clear" w:color="auto" w:fill="auto"/>
          </w:tcPr>
          <w:p w14:paraId="6CD34758" w14:textId="77777777" w:rsidR="004416AA" w:rsidRPr="00F32B10" w:rsidRDefault="004416AA" w:rsidP="00BF23A5">
            <w:pPr>
              <w:spacing w:line="240" w:lineRule="auto"/>
              <w:rPr>
                <w:sz w:val="18"/>
                <w:szCs w:val="18"/>
              </w:rPr>
            </w:pPr>
            <w:r w:rsidRPr="00F32B10">
              <w:rPr>
                <w:sz w:val="18"/>
                <w:szCs w:val="18"/>
              </w:rPr>
              <w:t xml:space="preserve">Rubber converted </w:t>
            </w:r>
            <w:r>
              <w:rPr>
                <w:sz w:val="18"/>
                <w:szCs w:val="18"/>
              </w:rPr>
              <w:t>(planted) annually</w:t>
            </w:r>
            <w:r w:rsidRPr="00F32B10">
              <w:rPr>
                <w:sz w:val="18"/>
                <w:szCs w:val="18"/>
              </w:rPr>
              <w:t xml:space="preserve"> </w:t>
            </w:r>
          </w:p>
        </w:tc>
        <w:tc>
          <w:tcPr>
            <w:tcW w:w="1926" w:type="dxa"/>
            <w:shd w:val="clear" w:color="auto" w:fill="auto"/>
          </w:tcPr>
          <w:p w14:paraId="0064FBB3" w14:textId="77777777" w:rsidR="004416AA" w:rsidRPr="00F32B10" w:rsidRDefault="004416AA" w:rsidP="00BF23A5">
            <w:pPr>
              <w:spacing w:line="240" w:lineRule="auto"/>
              <w:rPr>
                <w:sz w:val="18"/>
                <w:szCs w:val="18"/>
              </w:rPr>
            </w:pPr>
            <w:r w:rsidRPr="00F32B10">
              <w:rPr>
                <w:sz w:val="18"/>
                <w:szCs w:val="18"/>
              </w:rPr>
              <w:t>ha</w:t>
            </w:r>
          </w:p>
        </w:tc>
        <w:tc>
          <w:tcPr>
            <w:tcW w:w="1859" w:type="dxa"/>
            <w:shd w:val="clear" w:color="auto" w:fill="auto"/>
          </w:tcPr>
          <w:p w14:paraId="3D18B7E7" w14:textId="77777777" w:rsidR="004416AA" w:rsidRPr="00F32B10" w:rsidRDefault="004416AA" w:rsidP="00BF23A5">
            <w:pPr>
              <w:pStyle w:val="HTMLVorformatiert"/>
              <w:rPr>
                <w:rFonts w:ascii="Times New Roman" w:hAnsi="Times New Roman" w:cs="Times New Roman"/>
                <w:sz w:val="18"/>
                <w:szCs w:val="18"/>
              </w:rPr>
            </w:pPr>
            <w:r w:rsidRPr="00F32B10">
              <w:rPr>
                <w:rFonts w:ascii="Times New Roman" w:hAnsi="Times New Roman" w:cs="Times New Roman"/>
                <w:sz w:val="18"/>
                <w:szCs w:val="18"/>
              </w:rPr>
              <w:t xml:space="preserve">O: </w:t>
            </w:r>
            <w:r w:rsidRPr="00F32B10">
              <w:rPr>
                <w:rStyle w:val="gd15mcfceub"/>
                <w:rFonts w:ascii="Times New Roman" w:hAnsi="Times New Roman" w:cs="Times New Roman"/>
                <w:color w:val="000000"/>
                <w:sz w:val="18"/>
                <w:szCs w:val="18"/>
              </w:rPr>
              <w:t>222 (160.6); 34.7-646.9</w:t>
            </w:r>
          </w:p>
          <w:p w14:paraId="7853E365" w14:textId="77777777" w:rsidR="004416AA" w:rsidRPr="00F32B10" w:rsidRDefault="004416AA" w:rsidP="00BF23A5">
            <w:pPr>
              <w:pStyle w:val="HTMLVorformatiert"/>
              <w:rPr>
                <w:rFonts w:ascii="Times New Roman" w:hAnsi="Times New Roman" w:cs="Times New Roman"/>
                <w:sz w:val="18"/>
                <w:szCs w:val="18"/>
              </w:rPr>
            </w:pPr>
            <w:r w:rsidRPr="00F32B10">
              <w:rPr>
                <w:rFonts w:ascii="Times New Roman" w:hAnsi="Times New Roman" w:cs="Times New Roman"/>
                <w:sz w:val="18"/>
                <w:szCs w:val="18"/>
              </w:rPr>
              <w:t xml:space="preserve">P: </w:t>
            </w:r>
            <w:r w:rsidRPr="00F32B10">
              <w:rPr>
                <w:rStyle w:val="gd15mcfceub"/>
                <w:rFonts w:ascii="Times New Roman" w:hAnsi="Times New Roman" w:cs="Times New Roman"/>
                <w:color w:val="000000"/>
                <w:sz w:val="18"/>
                <w:szCs w:val="18"/>
              </w:rPr>
              <w:t>24.7 (28); 0-96.4</w:t>
            </w:r>
          </w:p>
        </w:tc>
      </w:tr>
      <w:tr w:rsidR="004416AA" w:rsidRPr="00F32B10" w14:paraId="1BC282EF" w14:textId="77777777" w:rsidTr="00BF23A5">
        <w:tc>
          <w:tcPr>
            <w:tcW w:w="2216" w:type="dxa"/>
            <w:shd w:val="clear" w:color="auto" w:fill="auto"/>
          </w:tcPr>
          <w:p w14:paraId="667A7CDA" w14:textId="77777777" w:rsidR="004416AA" w:rsidRPr="00F32B10" w:rsidRDefault="004416AA" w:rsidP="00BF23A5">
            <w:pPr>
              <w:spacing w:line="240" w:lineRule="auto"/>
              <w:rPr>
                <w:sz w:val="18"/>
                <w:szCs w:val="18"/>
              </w:rPr>
            </w:pPr>
            <w:r w:rsidRPr="00F32B10">
              <w:rPr>
                <w:sz w:val="18"/>
                <w:szCs w:val="18"/>
              </w:rPr>
              <w:t>Price_R_CHN</w:t>
            </w:r>
          </w:p>
        </w:tc>
        <w:tc>
          <w:tcPr>
            <w:tcW w:w="2882" w:type="dxa"/>
            <w:shd w:val="clear" w:color="auto" w:fill="auto"/>
          </w:tcPr>
          <w:p w14:paraId="04149AB4" w14:textId="77777777" w:rsidR="004416AA" w:rsidRPr="00F32B10" w:rsidRDefault="004416AA" w:rsidP="00BF23A5">
            <w:pPr>
              <w:spacing w:line="240" w:lineRule="auto"/>
              <w:rPr>
                <w:sz w:val="18"/>
                <w:szCs w:val="18"/>
              </w:rPr>
            </w:pPr>
            <w:r>
              <w:rPr>
                <w:sz w:val="18"/>
                <w:szCs w:val="18"/>
              </w:rPr>
              <w:t>Rubber market price in China (SEC rubber price as a proxy)</w:t>
            </w:r>
          </w:p>
        </w:tc>
        <w:tc>
          <w:tcPr>
            <w:tcW w:w="1926" w:type="dxa"/>
            <w:shd w:val="clear" w:color="auto" w:fill="auto"/>
          </w:tcPr>
          <w:p w14:paraId="257FA743" w14:textId="77777777" w:rsidR="004416AA" w:rsidRPr="00F32B10" w:rsidRDefault="004416AA" w:rsidP="00BF23A5">
            <w:pPr>
              <w:spacing w:line="240" w:lineRule="auto"/>
              <w:rPr>
                <w:sz w:val="18"/>
                <w:szCs w:val="18"/>
              </w:rPr>
            </w:pPr>
            <w:r w:rsidRPr="00F32B10">
              <w:rPr>
                <w:sz w:val="18"/>
                <w:szCs w:val="18"/>
              </w:rPr>
              <w:t>Chinese Yuan (CNY)</w:t>
            </w:r>
          </w:p>
        </w:tc>
        <w:tc>
          <w:tcPr>
            <w:tcW w:w="1859" w:type="dxa"/>
            <w:shd w:val="clear" w:color="auto" w:fill="auto"/>
          </w:tcPr>
          <w:p w14:paraId="2D406DD6" w14:textId="77777777" w:rsidR="004416AA" w:rsidRPr="00F32B10" w:rsidRDefault="004416AA" w:rsidP="00BF23A5">
            <w:pPr>
              <w:spacing w:line="240" w:lineRule="auto"/>
              <w:rPr>
                <w:sz w:val="18"/>
                <w:szCs w:val="18"/>
              </w:rPr>
            </w:pPr>
            <w:r w:rsidRPr="00F32B10">
              <w:rPr>
                <w:sz w:val="18"/>
                <w:szCs w:val="18"/>
              </w:rPr>
              <w:t>13 (6.6); 4.8-31.2</w:t>
            </w:r>
          </w:p>
        </w:tc>
      </w:tr>
      <w:tr w:rsidR="004416AA" w:rsidRPr="00F32B10" w14:paraId="234A5F02" w14:textId="77777777" w:rsidTr="00BF23A5">
        <w:tc>
          <w:tcPr>
            <w:tcW w:w="2216" w:type="dxa"/>
            <w:shd w:val="clear" w:color="auto" w:fill="auto"/>
          </w:tcPr>
          <w:p w14:paraId="1025DCA6" w14:textId="77777777" w:rsidR="004416AA" w:rsidRPr="00BD75B3" w:rsidRDefault="004416AA" w:rsidP="00BF23A5">
            <w:pPr>
              <w:spacing w:line="240" w:lineRule="auto"/>
              <w:rPr>
                <w:sz w:val="18"/>
                <w:szCs w:val="18"/>
              </w:rPr>
            </w:pPr>
            <w:r w:rsidRPr="00BD75B3">
              <w:rPr>
                <w:sz w:val="18"/>
                <w:szCs w:val="18"/>
              </w:rPr>
              <w:t>Price_R_Local</w:t>
            </w:r>
          </w:p>
        </w:tc>
        <w:tc>
          <w:tcPr>
            <w:tcW w:w="2882" w:type="dxa"/>
            <w:shd w:val="clear" w:color="auto" w:fill="auto"/>
          </w:tcPr>
          <w:p w14:paraId="178E8D45" w14:textId="77777777" w:rsidR="004416AA" w:rsidRPr="00BD75B3" w:rsidRDefault="004416AA" w:rsidP="00BF23A5">
            <w:pPr>
              <w:spacing w:line="240" w:lineRule="auto"/>
              <w:rPr>
                <w:sz w:val="18"/>
                <w:szCs w:val="18"/>
              </w:rPr>
            </w:pPr>
            <w:r w:rsidRPr="00BD75B3">
              <w:rPr>
                <w:sz w:val="18"/>
                <w:szCs w:val="18"/>
              </w:rPr>
              <w:t xml:space="preserve">Rubber price </w:t>
            </w:r>
            <w:r w:rsidRPr="00345C8B">
              <w:rPr>
                <w:sz w:val="18"/>
                <w:szCs w:val="18"/>
              </w:rPr>
              <w:t>elicited in the household survey</w:t>
            </w:r>
            <w:r w:rsidRPr="00BD75B3">
              <w:rPr>
                <w:sz w:val="18"/>
                <w:szCs w:val="18"/>
              </w:rPr>
              <w:t xml:space="preserve"> </w:t>
            </w:r>
          </w:p>
        </w:tc>
        <w:tc>
          <w:tcPr>
            <w:tcW w:w="1926" w:type="dxa"/>
            <w:shd w:val="clear" w:color="auto" w:fill="auto"/>
          </w:tcPr>
          <w:p w14:paraId="52CE560C" w14:textId="77777777" w:rsidR="004416AA" w:rsidRPr="006B7966" w:rsidRDefault="004416AA" w:rsidP="00BF23A5">
            <w:pPr>
              <w:spacing w:line="240" w:lineRule="auto"/>
              <w:rPr>
                <w:sz w:val="18"/>
                <w:szCs w:val="18"/>
              </w:rPr>
            </w:pPr>
            <w:r w:rsidRPr="006B7966">
              <w:rPr>
                <w:sz w:val="18"/>
                <w:szCs w:val="18"/>
              </w:rPr>
              <w:t>CNY</w:t>
            </w:r>
          </w:p>
        </w:tc>
        <w:tc>
          <w:tcPr>
            <w:tcW w:w="1859" w:type="dxa"/>
            <w:shd w:val="clear" w:color="auto" w:fill="auto"/>
          </w:tcPr>
          <w:p w14:paraId="50C7FD39" w14:textId="77777777" w:rsidR="004416AA" w:rsidRPr="00F32B10" w:rsidRDefault="004416AA" w:rsidP="00BF23A5">
            <w:pPr>
              <w:pStyle w:val="HTMLVorformatiert"/>
              <w:rPr>
                <w:rFonts w:ascii="Times New Roman" w:hAnsi="Times New Roman" w:cs="Times New Roman"/>
                <w:sz w:val="18"/>
                <w:szCs w:val="18"/>
              </w:rPr>
            </w:pPr>
            <w:r w:rsidRPr="002245BC">
              <w:rPr>
                <w:rStyle w:val="gd15mcfceub"/>
                <w:rFonts w:ascii="Times New Roman" w:hAnsi="Times New Roman" w:cs="Times New Roman"/>
                <w:color w:val="000000"/>
                <w:sz w:val="18"/>
                <w:szCs w:val="18"/>
              </w:rPr>
              <w:t>7.4 (2.5); 4.1-11.3</w:t>
            </w:r>
          </w:p>
        </w:tc>
      </w:tr>
      <w:tr w:rsidR="004416AA" w:rsidRPr="00F32B10" w14:paraId="634DDF62" w14:textId="77777777" w:rsidTr="00BF23A5">
        <w:tc>
          <w:tcPr>
            <w:tcW w:w="2216" w:type="dxa"/>
            <w:shd w:val="clear" w:color="auto" w:fill="auto"/>
          </w:tcPr>
          <w:p w14:paraId="772B8765" w14:textId="77777777" w:rsidR="004416AA" w:rsidRPr="00F32B10" w:rsidRDefault="004416AA" w:rsidP="00BF23A5">
            <w:pPr>
              <w:spacing w:line="240" w:lineRule="auto"/>
              <w:rPr>
                <w:sz w:val="18"/>
                <w:szCs w:val="18"/>
              </w:rPr>
            </w:pPr>
            <w:r w:rsidRPr="00F32B10">
              <w:rPr>
                <w:sz w:val="18"/>
                <w:szCs w:val="18"/>
              </w:rPr>
              <w:t>Rubber_Conversion_Signal</w:t>
            </w:r>
          </w:p>
        </w:tc>
        <w:tc>
          <w:tcPr>
            <w:tcW w:w="2882" w:type="dxa"/>
            <w:shd w:val="clear" w:color="auto" w:fill="auto"/>
          </w:tcPr>
          <w:p w14:paraId="5BF62C52" w14:textId="77777777" w:rsidR="004416AA" w:rsidRPr="00F32B10" w:rsidRDefault="004416AA" w:rsidP="00BF23A5">
            <w:pPr>
              <w:spacing w:line="240" w:lineRule="auto"/>
              <w:rPr>
                <w:sz w:val="18"/>
                <w:szCs w:val="18"/>
              </w:rPr>
            </w:pPr>
            <w:r w:rsidRPr="00F32B10">
              <w:rPr>
                <w:sz w:val="18"/>
                <w:szCs w:val="18"/>
              </w:rPr>
              <w:t>Local rubber conversion signal (calculated in BN as the factor of R_Converted and Follow and divided by its maximum)</w:t>
            </w:r>
          </w:p>
        </w:tc>
        <w:tc>
          <w:tcPr>
            <w:tcW w:w="1926" w:type="dxa"/>
            <w:shd w:val="clear" w:color="auto" w:fill="auto"/>
          </w:tcPr>
          <w:p w14:paraId="0E0F1EBB" w14:textId="77777777" w:rsidR="004416AA" w:rsidRPr="00F32B10" w:rsidRDefault="004416AA" w:rsidP="00BF23A5">
            <w:pPr>
              <w:spacing w:line="240" w:lineRule="auto"/>
              <w:rPr>
                <w:sz w:val="18"/>
                <w:szCs w:val="18"/>
              </w:rPr>
            </w:pPr>
            <w:r w:rsidRPr="00F32B10">
              <w:rPr>
                <w:sz w:val="18"/>
                <w:szCs w:val="18"/>
              </w:rPr>
              <w:t>1/0</w:t>
            </w:r>
          </w:p>
        </w:tc>
        <w:tc>
          <w:tcPr>
            <w:tcW w:w="1859" w:type="dxa"/>
            <w:shd w:val="clear" w:color="auto" w:fill="auto"/>
          </w:tcPr>
          <w:p w14:paraId="751AB6B6" w14:textId="77777777" w:rsidR="004416AA" w:rsidRPr="00F32B10" w:rsidRDefault="004416AA" w:rsidP="00BF23A5">
            <w:pPr>
              <w:spacing w:line="240" w:lineRule="auto"/>
              <w:rPr>
                <w:sz w:val="18"/>
                <w:szCs w:val="18"/>
              </w:rPr>
            </w:pPr>
            <w:r w:rsidRPr="00F32B10">
              <w:rPr>
                <w:sz w:val="18"/>
                <w:szCs w:val="18"/>
              </w:rPr>
              <w:t>O: 0.2 (0.2); 0-1</w:t>
            </w:r>
          </w:p>
          <w:p w14:paraId="1CE04899" w14:textId="77777777" w:rsidR="004416AA" w:rsidRPr="00F32B10" w:rsidRDefault="004416AA" w:rsidP="00BF23A5">
            <w:pPr>
              <w:spacing w:line="240" w:lineRule="auto"/>
              <w:rPr>
                <w:sz w:val="18"/>
                <w:szCs w:val="18"/>
              </w:rPr>
            </w:pPr>
            <w:r w:rsidRPr="00F32B10">
              <w:rPr>
                <w:sz w:val="18"/>
                <w:szCs w:val="18"/>
              </w:rPr>
              <w:t>P: 0.2 (0.2); 0-1</w:t>
            </w:r>
          </w:p>
        </w:tc>
      </w:tr>
      <w:tr w:rsidR="004416AA" w:rsidRPr="00F32B10" w14:paraId="40BA88BD" w14:textId="77777777" w:rsidTr="00BF23A5">
        <w:tc>
          <w:tcPr>
            <w:tcW w:w="2216" w:type="dxa"/>
            <w:shd w:val="clear" w:color="auto" w:fill="auto"/>
          </w:tcPr>
          <w:p w14:paraId="3D7FAF95" w14:textId="77777777" w:rsidR="004416AA" w:rsidRPr="00F32B10" w:rsidRDefault="004416AA" w:rsidP="00BF23A5">
            <w:pPr>
              <w:spacing w:line="240" w:lineRule="auto"/>
              <w:rPr>
                <w:sz w:val="18"/>
                <w:szCs w:val="18"/>
              </w:rPr>
            </w:pPr>
            <w:r w:rsidRPr="00F32B10">
              <w:rPr>
                <w:sz w:val="18"/>
                <w:szCs w:val="18"/>
              </w:rPr>
              <w:t>Price_Signal</w:t>
            </w:r>
          </w:p>
        </w:tc>
        <w:tc>
          <w:tcPr>
            <w:tcW w:w="2882" w:type="dxa"/>
            <w:shd w:val="clear" w:color="auto" w:fill="auto"/>
          </w:tcPr>
          <w:p w14:paraId="667FC011" w14:textId="77777777" w:rsidR="004416AA" w:rsidRPr="00F32B10" w:rsidRDefault="004416AA" w:rsidP="00BF23A5">
            <w:pPr>
              <w:spacing w:line="240" w:lineRule="auto"/>
              <w:rPr>
                <w:sz w:val="18"/>
                <w:szCs w:val="18"/>
              </w:rPr>
            </w:pPr>
            <w:r w:rsidRPr="00F32B10">
              <w:rPr>
                <w:sz w:val="18"/>
                <w:szCs w:val="18"/>
              </w:rPr>
              <w:t>Price signal (calculated in BN as the factor of Price_R_CHN and KnowPrice and divided by its maximum)</w:t>
            </w:r>
          </w:p>
        </w:tc>
        <w:tc>
          <w:tcPr>
            <w:tcW w:w="1926" w:type="dxa"/>
            <w:shd w:val="clear" w:color="auto" w:fill="auto"/>
          </w:tcPr>
          <w:p w14:paraId="4DF83D51" w14:textId="77777777" w:rsidR="004416AA" w:rsidRPr="00F32B10" w:rsidRDefault="004416AA" w:rsidP="00BF23A5">
            <w:pPr>
              <w:spacing w:line="240" w:lineRule="auto"/>
              <w:rPr>
                <w:sz w:val="18"/>
                <w:szCs w:val="18"/>
              </w:rPr>
            </w:pPr>
            <w:r w:rsidRPr="00F32B10">
              <w:rPr>
                <w:sz w:val="18"/>
                <w:szCs w:val="18"/>
              </w:rPr>
              <w:t>1/0</w:t>
            </w:r>
          </w:p>
        </w:tc>
        <w:tc>
          <w:tcPr>
            <w:tcW w:w="1859" w:type="dxa"/>
            <w:shd w:val="clear" w:color="auto" w:fill="auto"/>
          </w:tcPr>
          <w:p w14:paraId="475530E8" w14:textId="77777777" w:rsidR="004416AA" w:rsidRPr="00F32B10" w:rsidRDefault="004416AA" w:rsidP="00BF23A5">
            <w:pPr>
              <w:spacing w:line="240" w:lineRule="auto"/>
              <w:rPr>
                <w:sz w:val="18"/>
                <w:szCs w:val="18"/>
              </w:rPr>
            </w:pPr>
            <w:r w:rsidRPr="00F32B10">
              <w:rPr>
                <w:sz w:val="18"/>
                <w:szCs w:val="18"/>
              </w:rPr>
              <w:t>O: 0.3 (0.2); 0-1</w:t>
            </w:r>
          </w:p>
          <w:p w14:paraId="2A41FE03" w14:textId="77777777" w:rsidR="004416AA" w:rsidRPr="00F32B10" w:rsidRDefault="004416AA" w:rsidP="00BF23A5">
            <w:pPr>
              <w:spacing w:line="240" w:lineRule="auto"/>
              <w:rPr>
                <w:sz w:val="18"/>
                <w:szCs w:val="18"/>
              </w:rPr>
            </w:pPr>
            <w:r w:rsidRPr="00F32B10">
              <w:rPr>
                <w:sz w:val="18"/>
                <w:szCs w:val="18"/>
              </w:rPr>
              <w:t>P: 0.3 (0.2); 0-1</w:t>
            </w:r>
          </w:p>
        </w:tc>
      </w:tr>
      <w:tr w:rsidR="004416AA" w:rsidRPr="00F32B10" w14:paraId="300CAC7C" w14:textId="77777777" w:rsidTr="00BF23A5">
        <w:tc>
          <w:tcPr>
            <w:tcW w:w="2216" w:type="dxa"/>
            <w:shd w:val="clear" w:color="auto" w:fill="auto"/>
          </w:tcPr>
          <w:p w14:paraId="4F1C97B8" w14:textId="77777777" w:rsidR="004416AA" w:rsidRPr="00F32B10" w:rsidRDefault="004416AA" w:rsidP="00BF23A5">
            <w:pPr>
              <w:spacing w:line="240" w:lineRule="auto"/>
              <w:rPr>
                <w:sz w:val="18"/>
                <w:szCs w:val="18"/>
              </w:rPr>
            </w:pPr>
            <w:r w:rsidRPr="00F32B10">
              <w:rPr>
                <w:sz w:val="18"/>
                <w:szCs w:val="18"/>
              </w:rPr>
              <w:t xml:space="preserve">CashFlow </w:t>
            </w:r>
          </w:p>
        </w:tc>
        <w:tc>
          <w:tcPr>
            <w:tcW w:w="2882" w:type="dxa"/>
            <w:shd w:val="clear" w:color="auto" w:fill="auto"/>
          </w:tcPr>
          <w:p w14:paraId="16F55E9D" w14:textId="77777777" w:rsidR="004416AA" w:rsidRPr="00F32B10" w:rsidRDefault="004416AA" w:rsidP="00BF23A5">
            <w:pPr>
              <w:spacing w:line="240" w:lineRule="auto"/>
              <w:rPr>
                <w:sz w:val="18"/>
                <w:szCs w:val="18"/>
              </w:rPr>
            </w:pPr>
            <w:r w:rsidRPr="00F32B10">
              <w:rPr>
                <w:sz w:val="18"/>
                <w:szCs w:val="18"/>
              </w:rPr>
              <w:t>Household income from cash crop sales (continuous variable)</w:t>
            </w:r>
          </w:p>
        </w:tc>
        <w:tc>
          <w:tcPr>
            <w:tcW w:w="1926" w:type="dxa"/>
            <w:shd w:val="clear" w:color="auto" w:fill="auto"/>
          </w:tcPr>
          <w:p w14:paraId="5E3B6EAC" w14:textId="77777777" w:rsidR="004416AA" w:rsidRPr="00F32B10" w:rsidRDefault="004416AA" w:rsidP="00BF23A5">
            <w:pPr>
              <w:spacing w:line="240" w:lineRule="auto"/>
              <w:rPr>
                <w:sz w:val="18"/>
                <w:szCs w:val="18"/>
              </w:rPr>
            </w:pPr>
            <w:r>
              <w:rPr>
                <w:sz w:val="18"/>
                <w:szCs w:val="18"/>
              </w:rPr>
              <w:t>Million Lao KIP (LAK)**</w:t>
            </w:r>
          </w:p>
        </w:tc>
        <w:tc>
          <w:tcPr>
            <w:tcW w:w="1859" w:type="dxa"/>
            <w:shd w:val="clear" w:color="auto" w:fill="auto"/>
          </w:tcPr>
          <w:p w14:paraId="29119AD2" w14:textId="77777777" w:rsidR="004416AA" w:rsidRPr="00F32B10" w:rsidRDefault="004416AA" w:rsidP="00BF23A5">
            <w:pPr>
              <w:spacing w:line="240" w:lineRule="auto"/>
              <w:rPr>
                <w:sz w:val="18"/>
                <w:szCs w:val="18"/>
              </w:rPr>
            </w:pPr>
            <w:r w:rsidRPr="00F32B10">
              <w:rPr>
                <w:sz w:val="18"/>
                <w:szCs w:val="18"/>
              </w:rPr>
              <w:t xml:space="preserve">O: 3.5 (5.7); 0-16.1 (75% quantile=5.3) </w:t>
            </w:r>
          </w:p>
          <w:p w14:paraId="236D3811" w14:textId="77777777" w:rsidR="004416AA" w:rsidRPr="00F32B10" w:rsidRDefault="004416AA" w:rsidP="00BF23A5">
            <w:pPr>
              <w:spacing w:line="240" w:lineRule="auto"/>
              <w:rPr>
                <w:sz w:val="18"/>
                <w:szCs w:val="18"/>
              </w:rPr>
            </w:pPr>
            <w:r w:rsidRPr="00F32B10">
              <w:rPr>
                <w:sz w:val="18"/>
                <w:szCs w:val="18"/>
              </w:rPr>
              <w:t>P: 0.7 (1.3); 0-4.1 (75% quantile=0.34)</w:t>
            </w:r>
          </w:p>
        </w:tc>
      </w:tr>
      <w:tr w:rsidR="004416AA" w:rsidRPr="00F32B10" w14:paraId="21DD82B3" w14:textId="77777777" w:rsidTr="00BF23A5">
        <w:tc>
          <w:tcPr>
            <w:tcW w:w="2216" w:type="dxa"/>
            <w:shd w:val="clear" w:color="auto" w:fill="auto"/>
          </w:tcPr>
          <w:p w14:paraId="7141CF62" w14:textId="77777777" w:rsidR="004416AA" w:rsidRPr="00F32B10" w:rsidRDefault="004416AA" w:rsidP="00BF23A5">
            <w:pPr>
              <w:spacing w:line="240" w:lineRule="auto"/>
              <w:rPr>
                <w:sz w:val="18"/>
                <w:szCs w:val="18"/>
              </w:rPr>
            </w:pPr>
            <w:r w:rsidRPr="00F32B10">
              <w:rPr>
                <w:sz w:val="18"/>
                <w:szCs w:val="18"/>
              </w:rPr>
              <w:t>CashFlow (binary)</w:t>
            </w:r>
          </w:p>
        </w:tc>
        <w:tc>
          <w:tcPr>
            <w:tcW w:w="2882" w:type="dxa"/>
            <w:shd w:val="clear" w:color="auto" w:fill="auto"/>
          </w:tcPr>
          <w:p w14:paraId="04BDE79A" w14:textId="77777777" w:rsidR="004416AA" w:rsidRPr="00F32B10" w:rsidRDefault="004416AA" w:rsidP="00BF23A5">
            <w:pPr>
              <w:spacing w:line="240" w:lineRule="auto"/>
              <w:rPr>
                <w:sz w:val="18"/>
                <w:szCs w:val="18"/>
              </w:rPr>
            </w:pPr>
            <w:r w:rsidRPr="00F32B10">
              <w:rPr>
                <w:sz w:val="18"/>
                <w:szCs w:val="18"/>
              </w:rPr>
              <w:t>Household income from cash crop sales (binary variable)</w:t>
            </w:r>
          </w:p>
        </w:tc>
        <w:tc>
          <w:tcPr>
            <w:tcW w:w="1926" w:type="dxa"/>
            <w:shd w:val="clear" w:color="auto" w:fill="auto"/>
          </w:tcPr>
          <w:p w14:paraId="046AC24F" w14:textId="77777777" w:rsidR="004416AA" w:rsidRPr="00F32B10" w:rsidRDefault="004416AA" w:rsidP="00BF23A5">
            <w:pPr>
              <w:spacing w:line="240" w:lineRule="auto"/>
              <w:rPr>
                <w:sz w:val="18"/>
                <w:szCs w:val="18"/>
              </w:rPr>
            </w:pPr>
            <w:r w:rsidRPr="00F32B10">
              <w:rPr>
                <w:sz w:val="18"/>
                <w:szCs w:val="18"/>
              </w:rPr>
              <w:t>1/0</w:t>
            </w:r>
          </w:p>
        </w:tc>
        <w:tc>
          <w:tcPr>
            <w:tcW w:w="1859" w:type="dxa"/>
            <w:shd w:val="clear" w:color="auto" w:fill="auto"/>
          </w:tcPr>
          <w:p w14:paraId="0EAD0F7E" w14:textId="77777777" w:rsidR="004416AA" w:rsidRPr="00F32B10" w:rsidRDefault="004416AA" w:rsidP="00BF23A5">
            <w:pPr>
              <w:spacing w:line="240" w:lineRule="auto"/>
              <w:rPr>
                <w:sz w:val="18"/>
                <w:szCs w:val="18"/>
              </w:rPr>
            </w:pPr>
            <w:r w:rsidRPr="00F32B10">
              <w:rPr>
                <w:sz w:val="18"/>
                <w:szCs w:val="18"/>
              </w:rPr>
              <w:t>O:</w:t>
            </w:r>
            <w:r w:rsidRPr="00F32B10">
              <w:rPr>
                <w:color w:val="000000"/>
                <w:sz w:val="18"/>
                <w:szCs w:val="18"/>
              </w:rPr>
              <w:t xml:space="preserve"> </w:t>
            </w:r>
            <w:r w:rsidRPr="00F32B10">
              <w:rPr>
                <w:sz w:val="18"/>
                <w:szCs w:val="18"/>
              </w:rPr>
              <w:t>0.3 (0.5); 0-1</w:t>
            </w:r>
          </w:p>
          <w:p w14:paraId="2038107E" w14:textId="77777777" w:rsidR="004416AA" w:rsidRPr="00F32B10" w:rsidRDefault="004416AA" w:rsidP="00BF23A5">
            <w:pPr>
              <w:spacing w:line="240" w:lineRule="auto"/>
              <w:rPr>
                <w:sz w:val="18"/>
                <w:szCs w:val="18"/>
              </w:rPr>
            </w:pPr>
            <w:r w:rsidRPr="00F32B10">
              <w:rPr>
                <w:sz w:val="18"/>
                <w:szCs w:val="18"/>
              </w:rPr>
              <w:t>P: 0.2 (0.4); 0-1</w:t>
            </w:r>
          </w:p>
        </w:tc>
      </w:tr>
    </w:tbl>
    <w:p w14:paraId="49EBC719" w14:textId="77777777" w:rsidR="004416AA" w:rsidRPr="00DE01BC" w:rsidRDefault="004416AA" w:rsidP="004416AA">
      <w:pPr>
        <w:spacing w:after="0" w:line="240" w:lineRule="auto"/>
        <w:rPr>
          <w:sz w:val="16"/>
          <w:szCs w:val="16"/>
        </w:rPr>
      </w:pPr>
      <w:bookmarkStart w:id="3" w:name="_Ref28706410"/>
      <w:bookmarkStart w:id="4" w:name="_Ref34922819"/>
      <w:r>
        <w:rPr>
          <w:sz w:val="16"/>
          <w:szCs w:val="16"/>
        </w:rPr>
        <w:t xml:space="preserve">* </w:t>
      </w:r>
      <w:r w:rsidRPr="00DE01BC">
        <w:rPr>
          <w:sz w:val="16"/>
          <w:szCs w:val="16"/>
        </w:rPr>
        <w:t xml:space="preserve">Fixed currency conversions corresponding to 2017 levels </w:t>
      </w:r>
      <w:r>
        <w:rPr>
          <w:sz w:val="16"/>
          <w:szCs w:val="16"/>
        </w:rPr>
        <w:t>are</w:t>
      </w:r>
      <w:r w:rsidRPr="00DE01BC">
        <w:rPr>
          <w:sz w:val="16"/>
          <w:szCs w:val="16"/>
        </w:rPr>
        <w:t xml:space="preserve"> used: </w:t>
      </w:r>
      <w:r>
        <w:rPr>
          <w:sz w:val="16"/>
          <w:szCs w:val="16"/>
        </w:rPr>
        <w:t>LAK/US Dollars</w:t>
      </w:r>
      <w:r w:rsidRPr="00DE01BC">
        <w:rPr>
          <w:sz w:val="16"/>
          <w:szCs w:val="16"/>
        </w:rPr>
        <w:t xml:space="preserve"> =</w:t>
      </w:r>
      <w:r>
        <w:rPr>
          <w:sz w:val="16"/>
          <w:szCs w:val="16"/>
        </w:rPr>
        <w:t xml:space="preserve">8000; </w:t>
      </w:r>
      <w:r w:rsidRPr="00DE01BC">
        <w:rPr>
          <w:sz w:val="16"/>
          <w:szCs w:val="16"/>
        </w:rPr>
        <w:t>LAK</w:t>
      </w:r>
      <w:r>
        <w:rPr>
          <w:sz w:val="16"/>
          <w:szCs w:val="16"/>
        </w:rPr>
        <w:t>/CNY</w:t>
      </w:r>
      <w:r w:rsidRPr="00DE01BC">
        <w:rPr>
          <w:sz w:val="16"/>
          <w:szCs w:val="16"/>
        </w:rPr>
        <w:t xml:space="preserve">=1255. </w:t>
      </w:r>
    </w:p>
    <w:p w14:paraId="7541DB27" w14:textId="77777777" w:rsidR="004416AA" w:rsidRPr="00E06C58" w:rsidRDefault="004416AA" w:rsidP="004416AA">
      <w:pPr>
        <w:pStyle w:val="Beschriftung"/>
        <w:rPr>
          <w:sz w:val="22"/>
          <w:szCs w:val="22"/>
        </w:rPr>
      </w:pPr>
      <w:r w:rsidRPr="00E06C58">
        <w:rPr>
          <w:sz w:val="22"/>
          <w:szCs w:val="22"/>
        </w:rPr>
        <w:lastRenderedPageBreak/>
        <w:t xml:space="preserve">Table A </w:t>
      </w:r>
      <w:r w:rsidRPr="00E06C58">
        <w:rPr>
          <w:sz w:val="22"/>
          <w:szCs w:val="22"/>
        </w:rPr>
        <w:fldChar w:fldCharType="begin"/>
      </w:r>
      <w:r w:rsidRPr="00E06C58">
        <w:rPr>
          <w:sz w:val="22"/>
          <w:szCs w:val="22"/>
        </w:rPr>
        <w:instrText>SEQ Table_A \* ARABIC</w:instrText>
      </w:r>
      <w:r w:rsidRPr="00E06C58">
        <w:rPr>
          <w:sz w:val="22"/>
          <w:szCs w:val="22"/>
        </w:rPr>
        <w:fldChar w:fldCharType="separate"/>
      </w:r>
      <w:r w:rsidRPr="00E06C58">
        <w:rPr>
          <w:sz w:val="22"/>
          <w:szCs w:val="22"/>
        </w:rPr>
        <w:t>2</w:t>
      </w:r>
      <w:r w:rsidRPr="00E06C58">
        <w:rPr>
          <w:sz w:val="22"/>
          <w:szCs w:val="22"/>
        </w:rPr>
        <w:fldChar w:fldCharType="end"/>
      </w:r>
      <w:bookmarkEnd w:id="3"/>
      <w:bookmarkEnd w:id="4"/>
      <w:r w:rsidRPr="00E06C58">
        <w:rPr>
          <w:sz w:val="22"/>
          <w:szCs w:val="22"/>
        </w:rPr>
        <w:t>: Regression results for Model 1.</w:t>
      </w:r>
      <w:r w:rsidR="00E06C58">
        <w:rPr>
          <w:sz w:val="22"/>
          <w:szCs w:val="22"/>
        </w:rPr>
        <w:t xml:space="preserve"> </w:t>
      </w:r>
      <w:r w:rsidRPr="00E06C58">
        <w:rPr>
          <w:sz w:val="22"/>
          <w:szCs w:val="22"/>
        </w:rPr>
        <w:t>Dependent variable is conversion to rubber between 2000–2017 (1 = yes, 0 = no).</w:t>
      </w:r>
    </w:p>
    <w:tbl>
      <w:tblPr>
        <w:tblStyle w:val="Tabellenraster"/>
        <w:tblW w:w="9350" w:type="dxa"/>
        <w:tblLook w:val="04A0" w:firstRow="1" w:lastRow="0" w:firstColumn="1" w:lastColumn="0" w:noHBand="0" w:noVBand="1"/>
      </w:tblPr>
      <w:tblGrid>
        <w:gridCol w:w="1655"/>
        <w:gridCol w:w="1357"/>
        <w:gridCol w:w="1063"/>
        <w:gridCol w:w="1525"/>
        <w:gridCol w:w="1147"/>
        <w:gridCol w:w="1360"/>
        <w:gridCol w:w="1243"/>
      </w:tblGrid>
      <w:tr w:rsidR="004416AA" w:rsidRPr="00F32B10" w14:paraId="7FFB6C86" w14:textId="77777777" w:rsidTr="00BF23A5">
        <w:tc>
          <w:tcPr>
            <w:tcW w:w="1655" w:type="dxa"/>
            <w:shd w:val="clear" w:color="auto" w:fill="auto"/>
          </w:tcPr>
          <w:p w14:paraId="7A815589" w14:textId="77777777" w:rsidR="004416AA" w:rsidRPr="00F32B10" w:rsidRDefault="004416AA" w:rsidP="00BF23A5">
            <w:pPr>
              <w:spacing w:line="240" w:lineRule="auto"/>
              <w:rPr>
                <w:sz w:val="16"/>
                <w:szCs w:val="16"/>
              </w:rPr>
            </w:pPr>
          </w:p>
        </w:tc>
        <w:tc>
          <w:tcPr>
            <w:tcW w:w="2420" w:type="dxa"/>
            <w:gridSpan w:val="2"/>
            <w:shd w:val="clear" w:color="auto" w:fill="auto"/>
          </w:tcPr>
          <w:p w14:paraId="4EBB580A" w14:textId="77777777" w:rsidR="004416AA" w:rsidRPr="00F32B10" w:rsidRDefault="004416AA" w:rsidP="00BF23A5">
            <w:pPr>
              <w:spacing w:line="240" w:lineRule="auto"/>
              <w:jc w:val="center"/>
              <w:rPr>
                <w:sz w:val="16"/>
                <w:szCs w:val="16"/>
              </w:rPr>
            </w:pPr>
            <w:r w:rsidRPr="00F32B10">
              <w:rPr>
                <w:sz w:val="16"/>
                <w:szCs w:val="16"/>
              </w:rPr>
              <w:t>Model 1</w:t>
            </w:r>
            <w:r>
              <w:rPr>
                <w:sz w:val="16"/>
                <w:szCs w:val="16"/>
              </w:rPr>
              <w:t>a</w:t>
            </w:r>
          </w:p>
        </w:tc>
        <w:tc>
          <w:tcPr>
            <w:tcW w:w="2672" w:type="dxa"/>
            <w:gridSpan w:val="2"/>
            <w:shd w:val="clear" w:color="auto" w:fill="auto"/>
          </w:tcPr>
          <w:p w14:paraId="042D476F" w14:textId="77777777" w:rsidR="004416AA" w:rsidRPr="00F32B10" w:rsidRDefault="004416AA" w:rsidP="00BF23A5">
            <w:pPr>
              <w:spacing w:line="240" w:lineRule="auto"/>
              <w:jc w:val="center"/>
              <w:rPr>
                <w:sz w:val="16"/>
                <w:szCs w:val="16"/>
              </w:rPr>
            </w:pPr>
            <w:r w:rsidRPr="00F32B10">
              <w:rPr>
                <w:sz w:val="16"/>
                <w:szCs w:val="16"/>
              </w:rPr>
              <w:t>Model 1</w:t>
            </w:r>
            <w:r>
              <w:rPr>
                <w:sz w:val="16"/>
                <w:szCs w:val="16"/>
              </w:rPr>
              <w:t>b</w:t>
            </w:r>
          </w:p>
        </w:tc>
        <w:tc>
          <w:tcPr>
            <w:tcW w:w="2603" w:type="dxa"/>
            <w:gridSpan w:val="2"/>
            <w:shd w:val="clear" w:color="auto" w:fill="auto"/>
          </w:tcPr>
          <w:p w14:paraId="581A31F5" w14:textId="77777777" w:rsidR="004416AA" w:rsidRPr="00F32B10" w:rsidRDefault="004416AA" w:rsidP="00BF23A5">
            <w:pPr>
              <w:spacing w:line="240" w:lineRule="auto"/>
              <w:jc w:val="center"/>
              <w:rPr>
                <w:sz w:val="16"/>
                <w:szCs w:val="16"/>
              </w:rPr>
            </w:pPr>
            <w:r w:rsidRPr="00F32B10">
              <w:rPr>
                <w:sz w:val="16"/>
                <w:szCs w:val="16"/>
              </w:rPr>
              <w:t>Model 1</w:t>
            </w:r>
            <w:r>
              <w:rPr>
                <w:sz w:val="16"/>
                <w:szCs w:val="16"/>
              </w:rPr>
              <w:t>c</w:t>
            </w:r>
          </w:p>
        </w:tc>
      </w:tr>
      <w:tr w:rsidR="004416AA" w:rsidRPr="00F32B10" w14:paraId="3016BCDC" w14:textId="77777777" w:rsidTr="00BF23A5">
        <w:tc>
          <w:tcPr>
            <w:tcW w:w="1655" w:type="dxa"/>
            <w:shd w:val="clear" w:color="auto" w:fill="auto"/>
          </w:tcPr>
          <w:p w14:paraId="6B7F5FCA" w14:textId="77777777" w:rsidR="004416AA" w:rsidRPr="00F32B10" w:rsidRDefault="004416AA" w:rsidP="00BF23A5">
            <w:pPr>
              <w:spacing w:line="240" w:lineRule="auto"/>
              <w:rPr>
                <w:sz w:val="16"/>
                <w:szCs w:val="16"/>
              </w:rPr>
            </w:pPr>
          </w:p>
        </w:tc>
        <w:tc>
          <w:tcPr>
            <w:tcW w:w="1357" w:type="dxa"/>
            <w:shd w:val="clear" w:color="auto" w:fill="auto"/>
          </w:tcPr>
          <w:p w14:paraId="108AC631" w14:textId="77777777" w:rsidR="004416AA" w:rsidRPr="00F32B10" w:rsidRDefault="004416AA" w:rsidP="00BF23A5">
            <w:pPr>
              <w:spacing w:line="240" w:lineRule="auto"/>
              <w:jc w:val="center"/>
              <w:rPr>
                <w:sz w:val="16"/>
                <w:szCs w:val="16"/>
              </w:rPr>
            </w:pPr>
            <w:r w:rsidRPr="00F32B10">
              <w:rPr>
                <w:sz w:val="16"/>
                <w:szCs w:val="16"/>
              </w:rPr>
              <w:t>Oudomsin</w:t>
            </w:r>
          </w:p>
        </w:tc>
        <w:tc>
          <w:tcPr>
            <w:tcW w:w="1063" w:type="dxa"/>
            <w:shd w:val="clear" w:color="auto" w:fill="auto"/>
          </w:tcPr>
          <w:p w14:paraId="36E1F861" w14:textId="77777777" w:rsidR="004416AA" w:rsidRPr="00F32B10" w:rsidRDefault="004416AA" w:rsidP="00BF23A5">
            <w:pPr>
              <w:spacing w:line="240" w:lineRule="auto"/>
              <w:jc w:val="center"/>
              <w:rPr>
                <w:sz w:val="16"/>
                <w:szCs w:val="16"/>
              </w:rPr>
            </w:pPr>
            <w:r w:rsidRPr="00F32B10">
              <w:rPr>
                <w:sz w:val="16"/>
                <w:szCs w:val="16"/>
              </w:rPr>
              <w:t>Prang</w:t>
            </w:r>
          </w:p>
        </w:tc>
        <w:tc>
          <w:tcPr>
            <w:tcW w:w="1525" w:type="dxa"/>
            <w:shd w:val="clear" w:color="auto" w:fill="auto"/>
          </w:tcPr>
          <w:p w14:paraId="16026C05" w14:textId="77777777" w:rsidR="004416AA" w:rsidRPr="00F32B10" w:rsidRDefault="004416AA" w:rsidP="00BF23A5">
            <w:pPr>
              <w:spacing w:line="240" w:lineRule="auto"/>
              <w:jc w:val="center"/>
              <w:rPr>
                <w:sz w:val="16"/>
                <w:szCs w:val="16"/>
              </w:rPr>
            </w:pPr>
            <w:r w:rsidRPr="00F32B10">
              <w:rPr>
                <w:sz w:val="16"/>
                <w:szCs w:val="16"/>
              </w:rPr>
              <w:t>Oudomsin</w:t>
            </w:r>
          </w:p>
        </w:tc>
        <w:tc>
          <w:tcPr>
            <w:tcW w:w="1147" w:type="dxa"/>
            <w:shd w:val="clear" w:color="auto" w:fill="auto"/>
          </w:tcPr>
          <w:p w14:paraId="75F6B9EE" w14:textId="77777777" w:rsidR="004416AA" w:rsidRPr="00F32B10" w:rsidRDefault="004416AA" w:rsidP="00BF23A5">
            <w:pPr>
              <w:spacing w:line="240" w:lineRule="auto"/>
              <w:jc w:val="center"/>
              <w:rPr>
                <w:sz w:val="16"/>
                <w:szCs w:val="16"/>
              </w:rPr>
            </w:pPr>
            <w:r w:rsidRPr="00F32B10">
              <w:rPr>
                <w:sz w:val="16"/>
                <w:szCs w:val="16"/>
              </w:rPr>
              <w:t>Prang</w:t>
            </w:r>
          </w:p>
        </w:tc>
        <w:tc>
          <w:tcPr>
            <w:tcW w:w="1360" w:type="dxa"/>
            <w:shd w:val="clear" w:color="auto" w:fill="auto"/>
          </w:tcPr>
          <w:p w14:paraId="1547CF8E" w14:textId="77777777" w:rsidR="004416AA" w:rsidRPr="00F32B10" w:rsidRDefault="004416AA" w:rsidP="00BF23A5">
            <w:pPr>
              <w:spacing w:line="240" w:lineRule="auto"/>
              <w:jc w:val="center"/>
              <w:rPr>
                <w:sz w:val="16"/>
                <w:szCs w:val="16"/>
              </w:rPr>
            </w:pPr>
            <w:r w:rsidRPr="00F32B10">
              <w:rPr>
                <w:sz w:val="16"/>
                <w:szCs w:val="16"/>
              </w:rPr>
              <w:t>Oudomsin</w:t>
            </w:r>
          </w:p>
        </w:tc>
        <w:tc>
          <w:tcPr>
            <w:tcW w:w="1243" w:type="dxa"/>
            <w:shd w:val="clear" w:color="auto" w:fill="auto"/>
          </w:tcPr>
          <w:p w14:paraId="7EF24A3B" w14:textId="77777777" w:rsidR="004416AA" w:rsidRPr="00F32B10" w:rsidRDefault="004416AA" w:rsidP="00BF23A5">
            <w:pPr>
              <w:spacing w:line="240" w:lineRule="auto"/>
              <w:jc w:val="center"/>
              <w:rPr>
                <w:sz w:val="16"/>
                <w:szCs w:val="16"/>
              </w:rPr>
            </w:pPr>
            <w:r w:rsidRPr="00F32B10">
              <w:rPr>
                <w:sz w:val="16"/>
                <w:szCs w:val="16"/>
              </w:rPr>
              <w:t>Prang</w:t>
            </w:r>
          </w:p>
        </w:tc>
      </w:tr>
      <w:tr w:rsidR="004416AA" w:rsidRPr="00F32B10" w14:paraId="77A72F53" w14:textId="77777777" w:rsidTr="00BF23A5">
        <w:tc>
          <w:tcPr>
            <w:tcW w:w="1655" w:type="dxa"/>
            <w:shd w:val="clear" w:color="auto" w:fill="auto"/>
          </w:tcPr>
          <w:p w14:paraId="73580E79" w14:textId="77777777" w:rsidR="004416AA" w:rsidRPr="00F32B10" w:rsidRDefault="004416AA" w:rsidP="00BF23A5">
            <w:pPr>
              <w:spacing w:line="240" w:lineRule="auto"/>
              <w:rPr>
                <w:sz w:val="16"/>
                <w:szCs w:val="16"/>
              </w:rPr>
            </w:pPr>
            <w:r w:rsidRPr="00F32B10">
              <w:rPr>
                <w:sz w:val="16"/>
                <w:szCs w:val="16"/>
                <w:lang w:val="es-ES"/>
              </w:rPr>
              <w:t>NPA</w:t>
            </w:r>
          </w:p>
        </w:tc>
        <w:tc>
          <w:tcPr>
            <w:tcW w:w="1357" w:type="dxa"/>
            <w:shd w:val="clear" w:color="auto" w:fill="auto"/>
          </w:tcPr>
          <w:p w14:paraId="14302DE6" w14:textId="77777777" w:rsidR="004416AA" w:rsidRDefault="004416AA" w:rsidP="00BF23A5">
            <w:pPr>
              <w:pStyle w:val="HTMLVorformatiert"/>
              <w:jc w:val="center"/>
              <w:rPr>
                <w:rStyle w:val="gd15mcfceub"/>
                <w:rFonts w:ascii="Times New Roman" w:eastAsiaTheme="minorHAnsi" w:hAnsi="Times New Roman" w:cs="Times New Roman"/>
                <w:color w:val="000000"/>
                <w:sz w:val="16"/>
                <w:szCs w:val="16"/>
                <w:bdr w:val="none" w:sz="0" w:space="0" w:color="auto" w:frame="1"/>
              </w:rPr>
            </w:pPr>
            <w:r w:rsidRPr="00F32B10">
              <w:rPr>
                <w:rFonts w:ascii="Times New Roman" w:hAnsi="Times New Roman" w:cs="Times New Roman"/>
                <w:sz w:val="16"/>
                <w:szCs w:val="16"/>
              </w:rPr>
              <w:t>-</w:t>
            </w:r>
            <w:r w:rsidRPr="00F32B10">
              <w:rPr>
                <w:rFonts w:ascii="Times New Roman" w:hAnsi="Times New Roman" w:cs="Times New Roman"/>
                <w:sz w:val="16"/>
                <w:szCs w:val="16"/>
                <w:bdr w:val="none" w:sz="0" w:space="0" w:color="auto" w:frame="1"/>
              </w:rPr>
              <w:t>1.65</w:t>
            </w:r>
            <w:r w:rsidRPr="00F32B10">
              <w:rPr>
                <w:rFonts w:ascii="Times New Roman" w:hAnsi="Times New Roman" w:cs="Times New Roman"/>
                <w:sz w:val="16"/>
                <w:szCs w:val="16"/>
              </w:rPr>
              <w:t>***</w:t>
            </w:r>
          </w:p>
          <w:p w14:paraId="175D8070" w14:textId="77777777" w:rsidR="004416AA" w:rsidRPr="00F32B10" w:rsidRDefault="004416AA" w:rsidP="00BF23A5">
            <w:pPr>
              <w:pStyle w:val="HTMLVorformatiert"/>
              <w:jc w:val="center"/>
              <w:rPr>
                <w:rFonts w:ascii="Times New Roman" w:hAnsi="Times New Roman" w:cs="Times New Roman"/>
                <w:sz w:val="16"/>
                <w:szCs w:val="16"/>
              </w:rPr>
            </w:pPr>
            <w:r w:rsidRPr="00F32B10">
              <w:rPr>
                <w:rStyle w:val="gd15mcfceub"/>
                <w:rFonts w:ascii="Times New Roman" w:hAnsi="Times New Roman" w:cs="Times New Roman"/>
                <w:color w:val="000000"/>
                <w:sz w:val="16"/>
                <w:szCs w:val="16"/>
                <w:bdr w:val="none" w:sz="0" w:space="0" w:color="auto" w:frame="1"/>
              </w:rPr>
              <w:t>(0.58)</w:t>
            </w:r>
          </w:p>
          <w:p w14:paraId="7914FEC8" w14:textId="77777777" w:rsidR="004416AA" w:rsidRPr="00F32B10" w:rsidRDefault="004416AA" w:rsidP="00BF23A5">
            <w:pPr>
              <w:spacing w:line="240" w:lineRule="auto"/>
              <w:jc w:val="center"/>
              <w:rPr>
                <w:sz w:val="16"/>
                <w:szCs w:val="16"/>
              </w:rPr>
            </w:pPr>
          </w:p>
        </w:tc>
        <w:tc>
          <w:tcPr>
            <w:tcW w:w="1063" w:type="dxa"/>
            <w:shd w:val="clear" w:color="auto" w:fill="auto"/>
          </w:tcPr>
          <w:p w14:paraId="357F4467" w14:textId="77777777" w:rsidR="004416AA" w:rsidRDefault="004416AA" w:rsidP="00BF23A5">
            <w:pPr>
              <w:pStyle w:val="HTMLVorformatiert"/>
              <w:jc w:val="center"/>
              <w:rPr>
                <w:rFonts w:ascii="Times New Roman" w:hAnsi="Times New Roman" w:cs="Times New Roman"/>
                <w:sz w:val="16"/>
                <w:szCs w:val="16"/>
                <w:bdr w:val="none" w:sz="0" w:space="0" w:color="auto" w:frame="1"/>
              </w:rPr>
            </w:pPr>
            <w:r w:rsidRPr="00F32B10">
              <w:rPr>
                <w:rFonts w:ascii="Times New Roman" w:hAnsi="Times New Roman" w:cs="Times New Roman"/>
                <w:sz w:val="16"/>
                <w:szCs w:val="16"/>
                <w:lang w:val="es-ES"/>
              </w:rPr>
              <w:t>-</w:t>
            </w:r>
            <w:r w:rsidRPr="00F32B10">
              <w:rPr>
                <w:rFonts w:ascii="Times New Roman" w:hAnsi="Times New Roman" w:cs="Times New Roman"/>
                <w:sz w:val="16"/>
                <w:szCs w:val="16"/>
                <w:bdr w:val="none" w:sz="0" w:space="0" w:color="auto" w:frame="1"/>
              </w:rPr>
              <w:t>0.34</w:t>
            </w:r>
          </w:p>
          <w:p w14:paraId="6E700619" w14:textId="77777777" w:rsidR="004416AA" w:rsidRPr="00F32B10" w:rsidRDefault="004416AA" w:rsidP="00BF23A5">
            <w:pPr>
              <w:pStyle w:val="HTMLVorformatiert"/>
              <w:jc w:val="center"/>
              <w:rPr>
                <w:rFonts w:ascii="Times New Roman" w:hAnsi="Times New Roman" w:cs="Times New Roman"/>
                <w:sz w:val="16"/>
                <w:szCs w:val="16"/>
              </w:rPr>
            </w:pPr>
            <w:r w:rsidRPr="00F32B10">
              <w:rPr>
                <w:rStyle w:val="gd15mcfceub"/>
                <w:rFonts w:ascii="Times New Roman" w:hAnsi="Times New Roman" w:cs="Times New Roman"/>
                <w:color w:val="000000"/>
                <w:sz w:val="16"/>
                <w:szCs w:val="16"/>
                <w:bdr w:val="none" w:sz="0" w:space="0" w:color="auto" w:frame="1"/>
              </w:rPr>
              <w:t>(0.63)</w:t>
            </w:r>
          </w:p>
          <w:p w14:paraId="5AA6CF63" w14:textId="77777777" w:rsidR="004416AA" w:rsidRPr="00F32B10" w:rsidRDefault="004416AA" w:rsidP="00BF23A5">
            <w:pPr>
              <w:spacing w:line="240" w:lineRule="auto"/>
              <w:jc w:val="center"/>
              <w:rPr>
                <w:sz w:val="16"/>
                <w:szCs w:val="16"/>
                <w:lang w:val="es-ES"/>
              </w:rPr>
            </w:pPr>
          </w:p>
        </w:tc>
        <w:tc>
          <w:tcPr>
            <w:tcW w:w="1525" w:type="dxa"/>
            <w:shd w:val="clear" w:color="auto" w:fill="auto"/>
          </w:tcPr>
          <w:p w14:paraId="4C6EEECB" w14:textId="77777777" w:rsidR="004416AA" w:rsidRDefault="004416AA" w:rsidP="00BF23A5">
            <w:pPr>
              <w:pStyle w:val="HTMLVorformatiert"/>
              <w:jc w:val="center"/>
              <w:rPr>
                <w:rStyle w:val="gd15mcfceub"/>
                <w:rFonts w:ascii="Times New Roman" w:eastAsiaTheme="minorHAnsi" w:hAnsi="Times New Roman" w:cs="Times New Roman"/>
                <w:color w:val="000000"/>
                <w:sz w:val="16"/>
                <w:szCs w:val="16"/>
                <w:bdr w:val="none" w:sz="0" w:space="0" w:color="auto" w:frame="1"/>
              </w:rPr>
            </w:pPr>
            <w:r w:rsidRPr="00F32B10">
              <w:rPr>
                <w:rStyle w:val="gd15mcfceub"/>
                <w:rFonts w:ascii="Times New Roman" w:hAnsi="Times New Roman" w:cs="Times New Roman"/>
                <w:color w:val="000000"/>
                <w:sz w:val="16"/>
                <w:szCs w:val="16"/>
                <w:bdr w:val="none" w:sz="0" w:space="0" w:color="auto" w:frame="1"/>
              </w:rPr>
              <w:t>-1.70***</w:t>
            </w:r>
          </w:p>
          <w:p w14:paraId="56CBB5D1" w14:textId="77777777" w:rsidR="004416AA" w:rsidRPr="00F32B10" w:rsidRDefault="004416AA" w:rsidP="00BF23A5">
            <w:pPr>
              <w:pStyle w:val="HTMLVorformatiert"/>
              <w:jc w:val="center"/>
              <w:rPr>
                <w:rFonts w:ascii="Times New Roman" w:hAnsi="Times New Roman" w:cs="Times New Roman"/>
                <w:sz w:val="16"/>
                <w:szCs w:val="16"/>
              </w:rPr>
            </w:pPr>
            <w:r w:rsidRPr="00F32B10">
              <w:rPr>
                <w:rStyle w:val="gd15mcfceub"/>
                <w:rFonts w:ascii="Times New Roman" w:hAnsi="Times New Roman" w:cs="Times New Roman"/>
                <w:color w:val="000000"/>
                <w:sz w:val="16"/>
                <w:szCs w:val="16"/>
                <w:bdr w:val="none" w:sz="0" w:space="0" w:color="auto" w:frame="1"/>
              </w:rPr>
              <w:t>(0.59)</w:t>
            </w:r>
          </w:p>
          <w:p w14:paraId="600AE51F" w14:textId="77777777" w:rsidR="004416AA" w:rsidRPr="00F32B10" w:rsidRDefault="004416AA" w:rsidP="00BF23A5">
            <w:pPr>
              <w:spacing w:line="240" w:lineRule="auto"/>
              <w:jc w:val="center"/>
              <w:rPr>
                <w:sz w:val="16"/>
                <w:szCs w:val="16"/>
              </w:rPr>
            </w:pPr>
          </w:p>
        </w:tc>
        <w:tc>
          <w:tcPr>
            <w:tcW w:w="1147" w:type="dxa"/>
            <w:shd w:val="clear" w:color="auto" w:fill="auto"/>
          </w:tcPr>
          <w:p w14:paraId="1D04BA12" w14:textId="77777777" w:rsidR="004416AA" w:rsidRDefault="004416AA" w:rsidP="00BF23A5">
            <w:pPr>
              <w:spacing w:line="240" w:lineRule="auto"/>
              <w:jc w:val="center"/>
              <w:rPr>
                <w:rStyle w:val="gd15mcfceub"/>
                <w:color w:val="000000"/>
                <w:sz w:val="16"/>
                <w:szCs w:val="16"/>
                <w:bdr w:val="none" w:sz="0" w:space="0" w:color="auto" w:frame="1"/>
              </w:rPr>
            </w:pPr>
            <w:r w:rsidRPr="00F32B10">
              <w:rPr>
                <w:rStyle w:val="gd15mcfceub"/>
                <w:color w:val="000000"/>
                <w:sz w:val="16"/>
                <w:szCs w:val="16"/>
                <w:bdr w:val="none" w:sz="0" w:space="0" w:color="auto" w:frame="1"/>
              </w:rPr>
              <w:t>-0.16</w:t>
            </w:r>
          </w:p>
          <w:p w14:paraId="5962F5EA"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(0.66)</w:t>
            </w:r>
          </w:p>
        </w:tc>
        <w:tc>
          <w:tcPr>
            <w:tcW w:w="1360" w:type="dxa"/>
            <w:shd w:val="clear" w:color="auto" w:fill="auto"/>
          </w:tcPr>
          <w:p w14:paraId="448106BF" w14:textId="77777777" w:rsidR="004416AA" w:rsidRDefault="004416AA" w:rsidP="00BF23A5">
            <w:pPr>
              <w:spacing w:line="240" w:lineRule="auto"/>
              <w:jc w:val="center"/>
              <w:rPr>
                <w:rStyle w:val="gd15mcfceub"/>
                <w:color w:val="000000"/>
                <w:sz w:val="16"/>
                <w:szCs w:val="16"/>
                <w:bdr w:val="none" w:sz="0" w:space="0" w:color="auto" w:frame="1"/>
              </w:rPr>
            </w:pPr>
            <w:r w:rsidRPr="00F32B10">
              <w:rPr>
                <w:rStyle w:val="gd15mcfceub"/>
                <w:color w:val="000000"/>
                <w:sz w:val="16"/>
                <w:szCs w:val="16"/>
                <w:bdr w:val="none" w:sz="0" w:space="0" w:color="auto" w:frame="1"/>
              </w:rPr>
              <w:t>-2.15***</w:t>
            </w:r>
          </w:p>
          <w:p w14:paraId="24ECA714"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(0.58)</w:t>
            </w:r>
          </w:p>
        </w:tc>
        <w:tc>
          <w:tcPr>
            <w:tcW w:w="1243" w:type="dxa"/>
            <w:shd w:val="clear" w:color="auto" w:fill="auto"/>
          </w:tcPr>
          <w:p w14:paraId="25D26E01" w14:textId="77777777" w:rsidR="004416AA" w:rsidRDefault="004416AA" w:rsidP="00BF23A5">
            <w:pPr>
              <w:spacing w:line="240" w:lineRule="auto"/>
              <w:jc w:val="center"/>
              <w:rPr>
                <w:rStyle w:val="gd15mcfceub"/>
                <w:color w:val="000000"/>
                <w:sz w:val="16"/>
                <w:szCs w:val="16"/>
                <w:bdr w:val="none" w:sz="0" w:space="0" w:color="auto" w:frame="1"/>
              </w:rPr>
            </w:pPr>
            <w:r w:rsidRPr="00F32B10">
              <w:rPr>
                <w:rStyle w:val="gd15mcfceub"/>
                <w:color w:val="000000"/>
                <w:sz w:val="16"/>
                <w:szCs w:val="16"/>
                <w:bdr w:val="none" w:sz="0" w:space="0" w:color="auto" w:frame="1"/>
              </w:rPr>
              <w:t>-0.35</w:t>
            </w:r>
          </w:p>
          <w:p w14:paraId="14D2D7A2"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(0.66)</w:t>
            </w:r>
          </w:p>
        </w:tc>
      </w:tr>
      <w:tr w:rsidR="004416AA" w:rsidRPr="00F32B10" w14:paraId="1078AA10" w14:textId="77777777" w:rsidTr="00BF23A5">
        <w:tc>
          <w:tcPr>
            <w:tcW w:w="1655" w:type="dxa"/>
            <w:shd w:val="clear" w:color="auto" w:fill="auto"/>
          </w:tcPr>
          <w:p w14:paraId="63CF7C4F" w14:textId="77777777" w:rsidR="004416AA" w:rsidRPr="00F32B10" w:rsidRDefault="004416AA" w:rsidP="00BF23A5">
            <w:pPr>
              <w:spacing w:line="240" w:lineRule="auto"/>
              <w:rPr>
                <w:sz w:val="16"/>
                <w:szCs w:val="16"/>
              </w:rPr>
            </w:pPr>
            <w:r w:rsidRPr="00F32B10">
              <w:rPr>
                <w:sz w:val="16"/>
                <w:szCs w:val="16"/>
                <w:lang w:val="es-ES"/>
              </w:rPr>
              <w:t>HLPA</w:t>
            </w:r>
          </w:p>
        </w:tc>
        <w:tc>
          <w:tcPr>
            <w:tcW w:w="1357" w:type="dxa"/>
            <w:shd w:val="clear" w:color="auto" w:fill="auto"/>
          </w:tcPr>
          <w:p w14:paraId="29E0D7F7" w14:textId="77777777" w:rsidR="004416AA" w:rsidRDefault="004416AA" w:rsidP="00BF23A5">
            <w:pPr>
              <w:pStyle w:val="HTMLVorformatiert"/>
              <w:jc w:val="center"/>
              <w:rPr>
                <w:rStyle w:val="gd15mcfceub"/>
                <w:rFonts w:ascii="Times New Roman" w:eastAsiaTheme="minorHAnsi" w:hAnsi="Times New Roman" w:cs="Times New Roman"/>
                <w:color w:val="000000"/>
                <w:sz w:val="16"/>
                <w:szCs w:val="16"/>
                <w:bdr w:val="none" w:sz="0" w:space="0" w:color="auto" w:frame="1"/>
              </w:rPr>
            </w:pPr>
            <w:r w:rsidRPr="00F32B10">
              <w:rPr>
                <w:rStyle w:val="gd15mcfceub"/>
                <w:rFonts w:ascii="Times New Roman" w:hAnsi="Times New Roman" w:cs="Times New Roman"/>
                <w:color w:val="000000"/>
                <w:sz w:val="16"/>
                <w:szCs w:val="16"/>
                <w:bdr w:val="none" w:sz="0" w:space="0" w:color="auto" w:frame="1"/>
              </w:rPr>
              <w:t>0.19</w:t>
            </w:r>
          </w:p>
          <w:p w14:paraId="31C9DC79" w14:textId="77777777" w:rsidR="004416AA" w:rsidRPr="00F32B10" w:rsidRDefault="004416AA" w:rsidP="00BF23A5">
            <w:pPr>
              <w:pStyle w:val="HTMLVorformatiert"/>
              <w:jc w:val="center"/>
              <w:rPr>
                <w:rFonts w:ascii="Times New Roman" w:hAnsi="Times New Roman" w:cs="Times New Roman"/>
                <w:sz w:val="16"/>
                <w:szCs w:val="16"/>
              </w:rPr>
            </w:pPr>
            <w:r w:rsidRPr="00F32B10">
              <w:rPr>
                <w:rStyle w:val="gd15mcfceub"/>
                <w:rFonts w:ascii="Times New Roman" w:hAnsi="Times New Roman" w:cs="Times New Roman"/>
                <w:color w:val="000000"/>
                <w:sz w:val="16"/>
                <w:szCs w:val="16"/>
                <w:bdr w:val="none" w:sz="0" w:space="0" w:color="auto" w:frame="1"/>
              </w:rPr>
              <w:t>(0.52)</w:t>
            </w:r>
          </w:p>
        </w:tc>
        <w:tc>
          <w:tcPr>
            <w:tcW w:w="1063" w:type="dxa"/>
            <w:shd w:val="clear" w:color="auto" w:fill="auto"/>
          </w:tcPr>
          <w:p w14:paraId="281BDB36" w14:textId="77777777" w:rsidR="004416AA" w:rsidRPr="00F32B10" w:rsidRDefault="004416AA" w:rsidP="00BF23A5">
            <w:pPr>
              <w:spacing w:line="240" w:lineRule="auto"/>
              <w:jc w:val="center"/>
              <w:rPr>
                <w:sz w:val="16"/>
                <w:szCs w:val="16"/>
              </w:rPr>
            </w:pPr>
            <w:r w:rsidRPr="00F32B10">
              <w:rPr>
                <w:sz w:val="16"/>
                <w:szCs w:val="16"/>
              </w:rPr>
              <w:t>NA</w:t>
            </w:r>
          </w:p>
        </w:tc>
        <w:tc>
          <w:tcPr>
            <w:tcW w:w="1525" w:type="dxa"/>
            <w:shd w:val="clear" w:color="auto" w:fill="auto"/>
          </w:tcPr>
          <w:p w14:paraId="4FB56482" w14:textId="77777777" w:rsidR="004416AA" w:rsidRDefault="004416AA" w:rsidP="00BF23A5">
            <w:pPr>
              <w:spacing w:line="240" w:lineRule="auto"/>
              <w:jc w:val="center"/>
              <w:rPr>
                <w:rStyle w:val="gd15mcfceub"/>
                <w:color w:val="000000"/>
                <w:sz w:val="16"/>
                <w:szCs w:val="16"/>
                <w:bdr w:val="none" w:sz="0" w:space="0" w:color="auto" w:frame="1"/>
              </w:rPr>
            </w:pPr>
            <w:r w:rsidRPr="00F32B10">
              <w:rPr>
                <w:rStyle w:val="gd15mcfceub"/>
                <w:color w:val="000000"/>
                <w:sz w:val="16"/>
                <w:szCs w:val="16"/>
                <w:bdr w:val="none" w:sz="0" w:space="0" w:color="auto" w:frame="1"/>
              </w:rPr>
              <w:t>0.18</w:t>
            </w:r>
          </w:p>
          <w:p w14:paraId="7CDDAA69"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(0.52)</w:t>
            </w:r>
          </w:p>
        </w:tc>
        <w:tc>
          <w:tcPr>
            <w:tcW w:w="1147" w:type="dxa"/>
            <w:shd w:val="clear" w:color="auto" w:fill="auto"/>
          </w:tcPr>
          <w:p w14:paraId="5EDF8085" w14:textId="77777777" w:rsidR="004416AA" w:rsidRPr="00F32B10" w:rsidRDefault="004416AA" w:rsidP="00BF23A5">
            <w:pPr>
              <w:spacing w:line="240" w:lineRule="auto"/>
              <w:jc w:val="center"/>
              <w:rPr>
                <w:sz w:val="16"/>
                <w:szCs w:val="16"/>
              </w:rPr>
            </w:pPr>
            <w:r w:rsidRPr="00F32B10">
              <w:rPr>
                <w:sz w:val="16"/>
                <w:szCs w:val="16"/>
              </w:rPr>
              <w:t>NA</w:t>
            </w:r>
          </w:p>
        </w:tc>
        <w:tc>
          <w:tcPr>
            <w:tcW w:w="1360" w:type="dxa"/>
            <w:shd w:val="clear" w:color="auto" w:fill="auto"/>
          </w:tcPr>
          <w:p w14:paraId="3F524A41" w14:textId="77777777" w:rsidR="004416AA" w:rsidRDefault="004416AA" w:rsidP="00BF23A5">
            <w:pPr>
              <w:spacing w:line="240" w:lineRule="auto"/>
              <w:jc w:val="center"/>
              <w:rPr>
                <w:rStyle w:val="gd15mcfceub"/>
                <w:color w:val="000000"/>
                <w:sz w:val="16"/>
                <w:szCs w:val="16"/>
                <w:bdr w:val="none" w:sz="0" w:space="0" w:color="auto" w:frame="1"/>
              </w:rPr>
            </w:pPr>
            <w:r w:rsidRPr="00F32B10">
              <w:rPr>
                <w:rStyle w:val="gd15mcfceub"/>
                <w:color w:val="000000"/>
                <w:sz w:val="16"/>
                <w:szCs w:val="16"/>
                <w:bdr w:val="none" w:sz="0" w:space="0" w:color="auto" w:frame="1"/>
              </w:rPr>
              <w:t>0.07</w:t>
            </w:r>
          </w:p>
          <w:p w14:paraId="52F77495"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(0.55)</w:t>
            </w:r>
          </w:p>
        </w:tc>
        <w:tc>
          <w:tcPr>
            <w:tcW w:w="1243" w:type="dxa"/>
            <w:shd w:val="clear" w:color="auto" w:fill="auto"/>
          </w:tcPr>
          <w:p w14:paraId="7A405137" w14:textId="77777777" w:rsidR="004416AA" w:rsidRPr="00F32B10" w:rsidRDefault="004416AA" w:rsidP="00BF23A5">
            <w:pPr>
              <w:spacing w:line="240" w:lineRule="auto"/>
              <w:jc w:val="center"/>
              <w:rPr>
                <w:sz w:val="16"/>
                <w:szCs w:val="16"/>
              </w:rPr>
            </w:pPr>
            <w:r w:rsidRPr="00F32B10">
              <w:rPr>
                <w:sz w:val="16"/>
                <w:szCs w:val="16"/>
              </w:rPr>
              <w:t>NA</w:t>
            </w:r>
          </w:p>
        </w:tc>
      </w:tr>
      <w:tr w:rsidR="004416AA" w:rsidRPr="00F32B10" w14:paraId="160C1E72" w14:textId="77777777" w:rsidTr="00BF23A5">
        <w:tc>
          <w:tcPr>
            <w:tcW w:w="1655" w:type="dxa"/>
            <w:shd w:val="clear" w:color="auto" w:fill="auto"/>
          </w:tcPr>
          <w:p w14:paraId="0020DDB1" w14:textId="77777777" w:rsidR="004416AA" w:rsidRPr="00F32B10" w:rsidRDefault="004416AA" w:rsidP="00BF23A5">
            <w:pPr>
              <w:spacing w:line="240" w:lineRule="auto"/>
              <w:rPr>
                <w:sz w:val="16"/>
                <w:szCs w:val="16"/>
              </w:rPr>
            </w:pPr>
            <w:r w:rsidRPr="00F32B10">
              <w:rPr>
                <w:sz w:val="16"/>
                <w:szCs w:val="16"/>
                <w:lang w:val="es-ES"/>
              </w:rPr>
              <w:t>WSP Joint Forest</w:t>
            </w:r>
          </w:p>
        </w:tc>
        <w:tc>
          <w:tcPr>
            <w:tcW w:w="1357" w:type="dxa"/>
            <w:shd w:val="clear" w:color="auto" w:fill="auto"/>
          </w:tcPr>
          <w:p w14:paraId="07E5736C" w14:textId="77777777" w:rsidR="004416AA" w:rsidRDefault="004416AA" w:rsidP="00BF23A5">
            <w:pPr>
              <w:pStyle w:val="HTMLVorformatiert"/>
              <w:jc w:val="center"/>
              <w:rPr>
                <w:rStyle w:val="gd15mcfceub"/>
                <w:rFonts w:ascii="Times New Roman" w:eastAsiaTheme="minorHAnsi" w:hAnsi="Times New Roman" w:cs="Times New Roman"/>
                <w:color w:val="000000"/>
                <w:sz w:val="16"/>
                <w:szCs w:val="16"/>
                <w:bdr w:val="none" w:sz="0" w:space="0" w:color="auto" w:frame="1"/>
              </w:rPr>
            </w:pPr>
            <w:r w:rsidRPr="00F32B10">
              <w:rPr>
                <w:rStyle w:val="gd15mcfceub"/>
                <w:rFonts w:ascii="Times New Roman" w:hAnsi="Times New Roman" w:cs="Times New Roman"/>
                <w:color w:val="000000"/>
                <w:sz w:val="16"/>
                <w:szCs w:val="16"/>
                <w:bdr w:val="none" w:sz="0" w:space="0" w:color="auto" w:frame="1"/>
              </w:rPr>
              <w:t>-0.43</w:t>
            </w:r>
          </w:p>
          <w:p w14:paraId="0889987B" w14:textId="77777777" w:rsidR="004416AA" w:rsidRPr="00F32B10" w:rsidRDefault="004416AA" w:rsidP="00BF23A5">
            <w:pPr>
              <w:pStyle w:val="HTMLVorformatiert"/>
              <w:jc w:val="center"/>
              <w:rPr>
                <w:rFonts w:ascii="Times New Roman" w:hAnsi="Times New Roman" w:cs="Times New Roman"/>
                <w:sz w:val="16"/>
                <w:szCs w:val="16"/>
              </w:rPr>
            </w:pPr>
            <w:r w:rsidRPr="00F32B10">
              <w:rPr>
                <w:rStyle w:val="gd15mcfceub"/>
                <w:rFonts w:ascii="Times New Roman" w:hAnsi="Times New Roman" w:cs="Times New Roman"/>
                <w:color w:val="000000"/>
                <w:sz w:val="16"/>
                <w:szCs w:val="16"/>
                <w:bdr w:val="none" w:sz="0" w:space="0" w:color="auto" w:frame="1"/>
              </w:rPr>
              <w:t>(0.68)</w:t>
            </w:r>
          </w:p>
        </w:tc>
        <w:tc>
          <w:tcPr>
            <w:tcW w:w="1063" w:type="dxa"/>
            <w:shd w:val="clear" w:color="auto" w:fill="auto"/>
          </w:tcPr>
          <w:p w14:paraId="21AB68EA" w14:textId="77777777" w:rsidR="004416AA" w:rsidRPr="00F32B10" w:rsidRDefault="004416AA" w:rsidP="00BF23A5">
            <w:pPr>
              <w:spacing w:line="240" w:lineRule="auto"/>
              <w:jc w:val="center"/>
              <w:rPr>
                <w:sz w:val="16"/>
                <w:szCs w:val="16"/>
              </w:rPr>
            </w:pPr>
            <w:r w:rsidRPr="00F32B10">
              <w:rPr>
                <w:sz w:val="16"/>
                <w:szCs w:val="16"/>
              </w:rPr>
              <w:t>NA</w:t>
            </w:r>
          </w:p>
        </w:tc>
        <w:tc>
          <w:tcPr>
            <w:tcW w:w="1525" w:type="dxa"/>
            <w:shd w:val="clear" w:color="auto" w:fill="auto"/>
          </w:tcPr>
          <w:p w14:paraId="47E4931B" w14:textId="77777777" w:rsidR="004416AA" w:rsidRDefault="004416AA" w:rsidP="00BF23A5">
            <w:pPr>
              <w:pStyle w:val="HTMLVorformatiert"/>
              <w:jc w:val="center"/>
              <w:rPr>
                <w:rStyle w:val="gd15mcfceub"/>
                <w:rFonts w:ascii="Times New Roman" w:eastAsiaTheme="minorHAnsi" w:hAnsi="Times New Roman" w:cs="Times New Roman"/>
                <w:color w:val="000000"/>
                <w:sz w:val="16"/>
                <w:szCs w:val="16"/>
                <w:bdr w:val="none" w:sz="0" w:space="0" w:color="auto" w:frame="1"/>
              </w:rPr>
            </w:pPr>
            <w:r w:rsidRPr="00F32B10">
              <w:rPr>
                <w:rStyle w:val="gd15mcfceub"/>
                <w:rFonts w:ascii="Times New Roman" w:hAnsi="Times New Roman" w:cs="Times New Roman"/>
                <w:color w:val="000000"/>
                <w:sz w:val="16"/>
                <w:szCs w:val="16"/>
                <w:bdr w:val="none" w:sz="0" w:space="0" w:color="auto" w:frame="1"/>
              </w:rPr>
              <w:t>-0.24</w:t>
            </w:r>
          </w:p>
          <w:p w14:paraId="26EC4B4D" w14:textId="77777777" w:rsidR="004416AA" w:rsidRPr="00F32B10" w:rsidRDefault="004416AA" w:rsidP="00BF23A5">
            <w:pPr>
              <w:pStyle w:val="HTMLVorformatiert"/>
              <w:jc w:val="center"/>
              <w:rPr>
                <w:rFonts w:ascii="Times New Roman" w:hAnsi="Times New Roman" w:cs="Times New Roman"/>
                <w:sz w:val="16"/>
                <w:szCs w:val="16"/>
              </w:rPr>
            </w:pPr>
            <w:r w:rsidRPr="00F32B10">
              <w:rPr>
                <w:rStyle w:val="gd15mcfceub"/>
                <w:rFonts w:ascii="Times New Roman" w:hAnsi="Times New Roman" w:cs="Times New Roman"/>
                <w:color w:val="000000"/>
                <w:sz w:val="16"/>
                <w:szCs w:val="16"/>
                <w:bdr w:val="none" w:sz="0" w:space="0" w:color="auto" w:frame="1"/>
              </w:rPr>
              <w:t>(0.70)</w:t>
            </w:r>
          </w:p>
        </w:tc>
        <w:tc>
          <w:tcPr>
            <w:tcW w:w="1147" w:type="dxa"/>
            <w:shd w:val="clear" w:color="auto" w:fill="auto"/>
          </w:tcPr>
          <w:p w14:paraId="5211904E" w14:textId="77777777" w:rsidR="004416AA" w:rsidRPr="00F32B10" w:rsidRDefault="004416AA" w:rsidP="00BF23A5">
            <w:pPr>
              <w:spacing w:line="240" w:lineRule="auto"/>
              <w:jc w:val="center"/>
              <w:rPr>
                <w:sz w:val="16"/>
                <w:szCs w:val="16"/>
              </w:rPr>
            </w:pPr>
            <w:r w:rsidRPr="00F32B10">
              <w:rPr>
                <w:sz w:val="16"/>
                <w:szCs w:val="16"/>
              </w:rPr>
              <w:t>NA</w:t>
            </w:r>
          </w:p>
        </w:tc>
        <w:tc>
          <w:tcPr>
            <w:tcW w:w="1360" w:type="dxa"/>
            <w:shd w:val="clear" w:color="auto" w:fill="auto"/>
          </w:tcPr>
          <w:p w14:paraId="06D9D72F" w14:textId="77777777" w:rsidR="004416AA" w:rsidRDefault="004416AA" w:rsidP="00BF23A5">
            <w:pPr>
              <w:spacing w:line="240" w:lineRule="auto"/>
              <w:jc w:val="center"/>
              <w:rPr>
                <w:rStyle w:val="gd15mcfceub"/>
                <w:color w:val="000000"/>
                <w:sz w:val="16"/>
                <w:szCs w:val="16"/>
                <w:bdr w:val="none" w:sz="0" w:space="0" w:color="auto" w:frame="1"/>
              </w:rPr>
            </w:pPr>
            <w:r w:rsidRPr="00F32B10">
              <w:rPr>
                <w:rStyle w:val="gd15mcfceub"/>
                <w:color w:val="000000"/>
                <w:sz w:val="16"/>
                <w:szCs w:val="16"/>
                <w:bdr w:val="none" w:sz="0" w:space="0" w:color="auto" w:frame="1"/>
              </w:rPr>
              <w:t>-0.15</w:t>
            </w:r>
          </w:p>
          <w:p w14:paraId="6E20C731"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(0.70)</w:t>
            </w:r>
          </w:p>
        </w:tc>
        <w:tc>
          <w:tcPr>
            <w:tcW w:w="1243" w:type="dxa"/>
            <w:shd w:val="clear" w:color="auto" w:fill="auto"/>
          </w:tcPr>
          <w:p w14:paraId="7A868793" w14:textId="77777777" w:rsidR="004416AA" w:rsidRPr="00F32B10" w:rsidRDefault="004416AA" w:rsidP="00BF23A5">
            <w:pPr>
              <w:spacing w:line="240" w:lineRule="auto"/>
              <w:jc w:val="center"/>
              <w:rPr>
                <w:sz w:val="16"/>
                <w:szCs w:val="16"/>
              </w:rPr>
            </w:pPr>
            <w:r w:rsidRPr="00F32B10">
              <w:rPr>
                <w:sz w:val="16"/>
                <w:szCs w:val="16"/>
              </w:rPr>
              <w:t>NA</w:t>
            </w:r>
          </w:p>
        </w:tc>
      </w:tr>
      <w:tr w:rsidR="004416AA" w:rsidRPr="00F32B10" w14:paraId="7D2A5DE2" w14:textId="77777777" w:rsidTr="00BF23A5">
        <w:tc>
          <w:tcPr>
            <w:tcW w:w="1655" w:type="dxa"/>
            <w:shd w:val="clear" w:color="auto" w:fill="auto"/>
          </w:tcPr>
          <w:p w14:paraId="69F8C19F" w14:textId="77777777" w:rsidR="004416AA" w:rsidRPr="00F32B10" w:rsidRDefault="004416AA" w:rsidP="00BF23A5">
            <w:pPr>
              <w:spacing w:line="240" w:lineRule="auto"/>
              <w:rPr>
                <w:sz w:val="16"/>
                <w:szCs w:val="16"/>
              </w:rPr>
            </w:pPr>
            <w:r w:rsidRPr="00F32B10">
              <w:rPr>
                <w:sz w:val="16"/>
                <w:szCs w:val="16"/>
                <w:lang w:val="es-ES"/>
              </w:rPr>
              <w:t>WSP Forest</w:t>
            </w:r>
          </w:p>
        </w:tc>
        <w:tc>
          <w:tcPr>
            <w:tcW w:w="1357" w:type="dxa"/>
            <w:shd w:val="clear" w:color="auto" w:fill="auto"/>
          </w:tcPr>
          <w:p w14:paraId="0728D22C" w14:textId="77777777" w:rsidR="004416AA" w:rsidRDefault="004416AA" w:rsidP="00BF23A5">
            <w:pPr>
              <w:pStyle w:val="HTMLVorformatiert"/>
              <w:jc w:val="center"/>
              <w:rPr>
                <w:rStyle w:val="gd15mcfceub"/>
                <w:rFonts w:ascii="Times New Roman" w:eastAsiaTheme="minorHAnsi" w:hAnsi="Times New Roman" w:cs="Times New Roman"/>
                <w:color w:val="000000"/>
                <w:sz w:val="16"/>
                <w:szCs w:val="16"/>
                <w:bdr w:val="none" w:sz="0" w:space="0" w:color="auto" w:frame="1"/>
              </w:rPr>
            </w:pPr>
            <w:r w:rsidRPr="00F32B10">
              <w:rPr>
                <w:rStyle w:val="gd15mcfceub"/>
                <w:rFonts w:ascii="Times New Roman" w:hAnsi="Times New Roman" w:cs="Times New Roman"/>
                <w:color w:val="000000"/>
                <w:sz w:val="16"/>
                <w:szCs w:val="16"/>
                <w:bdr w:val="none" w:sz="0" w:space="0" w:color="auto" w:frame="1"/>
              </w:rPr>
              <w:t>-1.18***</w:t>
            </w:r>
          </w:p>
          <w:p w14:paraId="44139A8E" w14:textId="77777777" w:rsidR="004416AA" w:rsidRPr="00F32B10" w:rsidRDefault="004416AA" w:rsidP="00BF23A5">
            <w:pPr>
              <w:pStyle w:val="HTMLVorformatiert"/>
              <w:jc w:val="center"/>
              <w:rPr>
                <w:rFonts w:ascii="Times New Roman" w:hAnsi="Times New Roman" w:cs="Times New Roman"/>
                <w:sz w:val="16"/>
                <w:szCs w:val="16"/>
              </w:rPr>
            </w:pPr>
            <w:r w:rsidRPr="00F32B10">
              <w:rPr>
                <w:rStyle w:val="gd15mcfceub"/>
                <w:rFonts w:ascii="Times New Roman" w:hAnsi="Times New Roman" w:cs="Times New Roman"/>
                <w:color w:val="000000"/>
                <w:sz w:val="16"/>
                <w:szCs w:val="16"/>
                <w:bdr w:val="none" w:sz="0" w:space="0" w:color="auto" w:frame="1"/>
              </w:rPr>
              <w:t>(0.44)</w:t>
            </w:r>
          </w:p>
        </w:tc>
        <w:tc>
          <w:tcPr>
            <w:tcW w:w="1063" w:type="dxa"/>
            <w:shd w:val="clear" w:color="auto" w:fill="auto"/>
          </w:tcPr>
          <w:p w14:paraId="3F1D18BF" w14:textId="77777777" w:rsidR="004416AA" w:rsidRPr="00F32B10" w:rsidRDefault="004416AA" w:rsidP="00BF23A5">
            <w:pPr>
              <w:spacing w:line="240" w:lineRule="auto"/>
              <w:jc w:val="center"/>
              <w:rPr>
                <w:sz w:val="16"/>
                <w:szCs w:val="16"/>
              </w:rPr>
            </w:pPr>
            <w:r w:rsidRPr="00F32B10">
              <w:rPr>
                <w:sz w:val="16"/>
                <w:szCs w:val="16"/>
              </w:rPr>
              <w:t>NA</w:t>
            </w:r>
          </w:p>
        </w:tc>
        <w:tc>
          <w:tcPr>
            <w:tcW w:w="1525" w:type="dxa"/>
            <w:shd w:val="clear" w:color="auto" w:fill="auto"/>
          </w:tcPr>
          <w:p w14:paraId="5A4B2516" w14:textId="77777777" w:rsidR="004416AA" w:rsidRDefault="004416AA" w:rsidP="00BF23A5">
            <w:pPr>
              <w:spacing w:line="240" w:lineRule="auto"/>
              <w:jc w:val="center"/>
              <w:rPr>
                <w:rStyle w:val="gd15mcfceub"/>
                <w:color w:val="000000"/>
                <w:sz w:val="16"/>
                <w:szCs w:val="16"/>
                <w:bdr w:val="none" w:sz="0" w:space="0" w:color="auto" w:frame="1"/>
              </w:rPr>
            </w:pPr>
            <w:r w:rsidRPr="00F32B10">
              <w:rPr>
                <w:rStyle w:val="gd15mcfceub"/>
                <w:color w:val="000000"/>
                <w:sz w:val="16"/>
                <w:szCs w:val="16"/>
                <w:bdr w:val="none" w:sz="0" w:space="0" w:color="auto" w:frame="1"/>
              </w:rPr>
              <w:t>-0.96**</w:t>
            </w:r>
          </w:p>
          <w:p w14:paraId="0FDAA4B2"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(0.48)</w:t>
            </w:r>
          </w:p>
        </w:tc>
        <w:tc>
          <w:tcPr>
            <w:tcW w:w="1147" w:type="dxa"/>
            <w:shd w:val="clear" w:color="auto" w:fill="auto"/>
          </w:tcPr>
          <w:p w14:paraId="51ED0320" w14:textId="77777777" w:rsidR="004416AA" w:rsidRPr="00F32B10" w:rsidRDefault="004416AA" w:rsidP="00BF23A5">
            <w:pPr>
              <w:spacing w:line="240" w:lineRule="auto"/>
              <w:jc w:val="center"/>
              <w:rPr>
                <w:sz w:val="16"/>
                <w:szCs w:val="16"/>
              </w:rPr>
            </w:pPr>
            <w:r w:rsidRPr="00F32B10">
              <w:rPr>
                <w:sz w:val="16"/>
                <w:szCs w:val="16"/>
              </w:rPr>
              <w:t>NA</w:t>
            </w:r>
          </w:p>
        </w:tc>
        <w:tc>
          <w:tcPr>
            <w:tcW w:w="1360" w:type="dxa"/>
            <w:shd w:val="clear" w:color="auto" w:fill="auto"/>
          </w:tcPr>
          <w:p w14:paraId="0C9DC0E3" w14:textId="77777777" w:rsidR="004416AA" w:rsidRDefault="004416AA" w:rsidP="00BF23A5">
            <w:pPr>
              <w:spacing w:line="240" w:lineRule="auto"/>
              <w:jc w:val="center"/>
              <w:rPr>
                <w:rStyle w:val="gd15mcfceub"/>
                <w:color w:val="000000"/>
                <w:sz w:val="16"/>
                <w:szCs w:val="16"/>
                <w:bdr w:val="none" w:sz="0" w:space="0" w:color="auto" w:frame="1"/>
              </w:rPr>
            </w:pPr>
            <w:r w:rsidRPr="00F32B10">
              <w:rPr>
                <w:rStyle w:val="gd15mcfceub"/>
                <w:color w:val="000000"/>
                <w:sz w:val="16"/>
                <w:szCs w:val="16"/>
                <w:bdr w:val="none" w:sz="0" w:space="0" w:color="auto" w:frame="1"/>
              </w:rPr>
              <w:t>-0.82*</w:t>
            </w:r>
          </w:p>
          <w:p w14:paraId="1AFD8B46"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(0.46)</w:t>
            </w:r>
          </w:p>
        </w:tc>
        <w:tc>
          <w:tcPr>
            <w:tcW w:w="1243" w:type="dxa"/>
            <w:shd w:val="clear" w:color="auto" w:fill="auto"/>
          </w:tcPr>
          <w:p w14:paraId="0BD4C8DC" w14:textId="77777777" w:rsidR="004416AA" w:rsidRPr="00F32B10" w:rsidRDefault="004416AA" w:rsidP="00BF23A5">
            <w:pPr>
              <w:spacing w:line="240" w:lineRule="auto"/>
              <w:jc w:val="center"/>
              <w:rPr>
                <w:sz w:val="16"/>
                <w:szCs w:val="16"/>
              </w:rPr>
            </w:pPr>
            <w:r w:rsidRPr="00F32B10">
              <w:rPr>
                <w:sz w:val="16"/>
                <w:szCs w:val="16"/>
              </w:rPr>
              <w:t>NA</w:t>
            </w:r>
          </w:p>
        </w:tc>
      </w:tr>
      <w:tr w:rsidR="004416AA" w:rsidRPr="00F32B10" w14:paraId="47622489" w14:textId="77777777" w:rsidTr="00BF23A5">
        <w:tc>
          <w:tcPr>
            <w:tcW w:w="1655" w:type="dxa"/>
            <w:shd w:val="clear" w:color="auto" w:fill="auto"/>
          </w:tcPr>
          <w:p w14:paraId="5D60AF9F" w14:textId="77777777" w:rsidR="004416AA" w:rsidRPr="00F32B10" w:rsidRDefault="004416AA" w:rsidP="00BF23A5">
            <w:pPr>
              <w:spacing w:line="240" w:lineRule="auto"/>
              <w:rPr>
                <w:sz w:val="16"/>
                <w:szCs w:val="16"/>
              </w:rPr>
            </w:pPr>
            <w:r w:rsidRPr="00F32B10">
              <w:rPr>
                <w:sz w:val="16"/>
                <w:szCs w:val="16"/>
                <w:lang w:val="es-ES"/>
              </w:rPr>
              <w:t xml:space="preserve">Conservation Forest </w:t>
            </w:r>
          </w:p>
        </w:tc>
        <w:tc>
          <w:tcPr>
            <w:tcW w:w="1357" w:type="dxa"/>
            <w:shd w:val="clear" w:color="auto" w:fill="auto"/>
          </w:tcPr>
          <w:p w14:paraId="613E3ECD" w14:textId="77777777" w:rsidR="004416AA" w:rsidRDefault="004416AA" w:rsidP="00BF23A5">
            <w:pPr>
              <w:pStyle w:val="HTMLVorformatiert"/>
              <w:jc w:val="center"/>
              <w:rPr>
                <w:rStyle w:val="gd15mcfceub"/>
                <w:rFonts w:ascii="Times New Roman" w:eastAsiaTheme="minorHAnsi" w:hAnsi="Times New Roman" w:cs="Times New Roman"/>
                <w:color w:val="000000"/>
                <w:sz w:val="16"/>
                <w:szCs w:val="16"/>
                <w:bdr w:val="none" w:sz="0" w:space="0" w:color="auto" w:frame="1"/>
              </w:rPr>
            </w:pPr>
            <w:r>
              <w:rPr>
                <w:rStyle w:val="gd15mcfceub"/>
                <w:rFonts w:ascii="Times New Roman" w:hAnsi="Times New Roman" w:cs="Times New Roman"/>
                <w:color w:val="000000"/>
                <w:sz w:val="16"/>
                <w:szCs w:val="16"/>
                <w:bdr w:val="none" w:sz="0" w:space="0" w:color="auto" w:frame="1"/>
              </w:rPr>
              <w:t>-1.84**</w:t>
            </w:r>
          </w:p>
          <w:p w14:paraId="2BFC28B9" w14:textId="77777777" w:rsidR="004416AA" w:rsidRPr="00F32B10" w:rsidRDefault="004416AA" w:rsidP="00BF23A5">
            <w:pPr>
              <w:pStyle w:val="HTMLVorformatiert"/>
              <w:jc w:val="center"/>
              <w:rPr>
                <w:rFonts w:ascii="Times New Roman" w:hAnsi="Times New Roman" w:cs="Times New Roman"/>
                <w:sz w:val="16"/>
                <w:szCs w:val="16"/>
              </w:rPr>
            </w:pPr>
            <w:r w:rsidRPr="00F32B10">
              <w:rPr>
                <w:rStyle w:val="gd15mcfceub"/>
                <w:rFonts w:ascii="Times New Roman" w:hAnsi="Times New Roman" w:cs="Times New Roman"/>
                <w:color w:val="000000"/>
                <w:sz w:val="16"/>
                <w:szCs w:val="16"/>
                <w:bdr w:val="none" w:sz="0" w:space="0" w:color="auto" w:frame="1"/>
              </w:rPr>
              <w:t>(0.93)</w:t>
            </w:r>
          </w:p>
        </w:tc>
        <w:tc>
          <w:tcPr>
            <w:tcW w:w="1063" w:type="dxa"/>
            <w:shd w:val="clear" w:color="auto" w:fill="auto"/>
          </w:tcPr>
          <w:p w14:paraId="03B30A6A" w14:textId="77777777" w:rsidR="004416AA" w:rsidRPr="00F32B10" w:rsidRDefault="004416AA" w:rsidP="00BF23A5">
            <w:pPr>
              <w:spacing w:line="240" w:lineRule="auto"/>
              <w:jc w:val="center"/>
              <w:rPr>
                <w:sz w:val="16"/>
                <w:szCs w:val="16"/>
              </w:rPr>
            </w:pPr>
            <w:r w:rsidRPr="00F32B10">
              <w:rPr>
                <w:sz w:val="16"/>
                <w:szCs w:val="16"/>
              </w:rPr>
              <w:t>NA</w:t>
            </w:r>
          </w:p>
        </w:tc>
        <w:tc>
          <w:tcPr>
            <w:tcW w:w="1525" w:type="dxa"/>
            <w:shd w:val="clear" w:color="auto" w:fill="auto"/>
          </w:tcPr>
          <w:p w14:paraId="06A349BF" w14:textId="77777777" w:rsidR="004416AA" w:rsidRDefault="004416AA" w:rsidP="00BF23A5">
            <w:pPr>
              <w:spacing w:line="240" w:lineRule="auto"/>
              <w:jc w:val="center"/>
              <w:rPr>
                <w:rStyle w:val="gd15mcfceub"/>
                <w:color w:val="000000"/>
                <w:sz w:val="16"/>
                <w:szCs w:val="16"/>
                <w:bdr w:val="none" w:sz="0" w:space="0" w:color="auto" w:frame="1"/>
              </w:rPr>
            </w:pPr>
            <w:r w:rsidRPr="00F32B10">
              <w:rPr>
                <w:rStyle w:val="gd15mcfceub"/>
                <w:color w:val="000000"/>
                <w:sz w:val="16"/>
                <w:szCs w:val="16"/>
                <w:bdr w:val="none" w:sz="0" w:space="0" w:color="auto" w:frame="1"/>
              </w:rPr>
              <w:t>-1.71*</w:t>
            </w:r>
          </w:p>
          <w:p w14:paraId="4150D192"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(0.94)</w:t>
            </w:r>
          </w:p>
        </w:tc>
        <w:tc>
          <w:tcPr>
            <w:tcW w:w="1147" w:type="dxa"/>
            <w:shd w:val="clear" w:color="auto" w:fill="auto"/>
          </w:tcPr>
          <w:p w14:paraId="548495D2" w14:textId="77777777" w:rsidR="004416AA" w:rsidRPr="00F32B10" w:rsidRDefault="004416AA" w:rsidP="00BF23A5">
            <w:pPr>
              <w:spacing w:line="240" w:lineRule="auto"/>
              <w:jc w:val="center"/>
              <w:rPr>
                <w:sz w:val="16"/>
                <w:szCs w:val="16"/>
              </w:rPr>
            </w:pPr>
            <w:r w:rsidRPr="00F32B10">
              <w:rPr>
                <w:sz w:val="16"/>
                <w:szCs w:val="16"/>
              </w:rPr>
              <w:t>NA</w:t>
            </w:r>
          </w:p>
        </w:tc>
        <w:tc>
          <w:tcPr>
            <w:tcW w:w="1360" w:type="dxa"/>
            <w:shd w:val="clear" w:color="auto" w:fill="auto"/>
          </w:tcPr>
          <w:p w14:paraId="7D747393" w14:textId="77777777" w:rsidR="004416AA" w:rsidRDefault="004416AA" w:rsidP="00BF23A5">
            <w:pPr>
              <w:pStyle w:val="HTMLVorformatiert"/>
              <w:jc w:val="center"/>
              <w:rPr>
                <w:rStyle w:val="gd15mcfceub"/>
                <w:rFonts w:ascii="Times New Roman" w:eastAsiaTheme="minorHAnsi" w:hAnsi="Times New Roman" w:cs="Times New Roman"/>
                <w:color w:val="000000"/>
                <w:sz w:val="16"/>
                <w:szCs w:val="16"/>
                <w:bdr w:val="none" w:sz="0" w:space="0" w:color="auto" w:frame="1"/>
              </w:rPr>
            </w:pPr>
            <w:r w:rsidRPr="00F32B10">
              <w:rPr>
                <w:rStyle w:val="gd15mcfceub"/>
                <w:rFonts w:ascii="Times New Roman" w:hAnsi="Times New Roman" w:cs="Times New Roman"/>
                <w:color w:val="000000"/>
                <w:sz w:val="16"/>
                <w:szCs w:val="16"/>
                <w:bdr w:val="none" w:sz="0" w:space="0" w:color="auto" w:frame="1"/>
              </w:rPr>
              <w:t>-1.71*</w:t>
            </w:r>
          </w:p>
          <w:p w14:paraId="7782C9E2" w14:textId="77777777" w:rsidR="004416AA" w:rsidRPr="00F32B10" w:rsidRDefault="004416AA" w:rsidP="00BF23A5">
            <w:pPr>
              <w:pStyle w:val="HTMLVorformatiert"/>
              <w:jc w:val="center"/>
              <w:rPr>
                <w:rFonts w:ascii="Times New Roman" w:hAnsi="Times New Roman" w:cs="Times New Roman"/>
                <w:sz w:val="16"/>
                <w:szCs w:val="16"/>
              </w:rPr>
            </w:pPr>
            <w:r w:rsidRPr="00F32B10">
              <w:rPr>
                <w:rStyle w:val="gd15mcfceub"/>
                <w:rFonts w:ascii="Times New Roman" w:hAnsi="Times New Roman" w:cs="Times New Roman"/>
                <w:color w:val="000000"/>
                <w:sz w:val="16"/>
                <w:szCs w:val="16"/>
                <w:bdr w:val="none" w:sz="0" w:space="0" w:color="auto" w:frame="1"/>
              </w:rPr>
              <w:t>(0.92)</w:t>
            </w:r>
          </w:p>
        </w:tc>
        <w:tc>
          <w:tcPr>
            <w:tcW w:w="1243" w:type="dxa"/>
            <w:shd w:val="clear" w:color="auto" w:fill="auto"/>
          </w:tcPr>
          <w:p w14:paraId="6F87CA20" w14:textId="77777777" w:rsidR="004416AA" w:rsidRPr="00F32B10" w:rsidRDefault="004416AA" w:rsidP="00BF23A5">
            <w:pPr>
              <w:spacing w:line="240" w:lineRule="auto"/>
              <w:jc w:val="center"/>
              <w:rPr>
                <w:sz w:val="16"/>
                <w:szCs w:val="16"/>
              </w:rPr>
            </w:pPr>
            <w:r w:rsidRPr="00F32B10">
              <w:rPr>
                <w:sz w:val="16"/>
                <w:szCs w:val="16"/>
              </w:rPr>
              <w:t>NA</w:t>
            </w:r>
          </w:p>
        </w:tc>
      </w:tr>
      <w:tr w:rsidR="004416AA" w:rsidRPr="00F32B10" w14:paraId="624C6753" w14:textId="77777777" w:rsidTr="00BF23A5">
        <w:tc>
          <w:tcPr>
            <w:tcW w:w="1655" w:type="dxa"/>
            <w:shd w:val="clear" w:color="auto" w:fill="auto"/>
          </w:tcPr>
          <w:p w14:paraId="1B207FCD" w14:textId="77777777" w:rsidR="004416AA" w:rsidRPr="00F32B10" w:rsidRDefault="004416AA" w:rsidP="00BF23A5">
            <w:pPr>
              <w:spacing w:line="240" w:lineRule="auto"/>
              <w:rPr>
                <w:sz w:val="16"/>
                <w:szCs w:val="16"/>
              </w:rPr>
            </w:pPr>
            <w:r w:rsidRPr="00F32B10">
              <w:rPr>
                <w:sz w:val="16"/>
                <w:szCs w:val="16"/>
                <w:lang w:val="es-ES"/>
              </w:rPr>
              <w:t>Use Forest</w:t>
            </w:r>
          </w:p>
        </w:tc>
        <w:tc>
          <w:tcPr>
            <w:tcW w:w="1357" w:type="dxa"/>
            <w:shd w:val="clear" w:color="auto" w:fill="auto"/>
          </w:tcPr>
          <w:p w14:paraId="48D3A1C1" w14:textId="77777777" w:rsidR="004416AA" w:rsidRDefault="004416AA" w:rsidP="00BF23A5">
            <w:pPr>
              <w:pStyle w:val="HTMLVorformatiert"/>
              <w:jc w:val="center"/>
              <w:rPr>
                <w:rStyle w:val="gd15mcfceub"/>
                <w:rFonts w:ascii="Times New Roman" w:eastAsiaTheme="minorHAnsi" w:hAnsi="Times New Roman" w:cs="Times New Roman"/>
                <w:color w:val="000000"/>
                <w:sz w:val="16"/>
                <w:szCs w:val="16"/>
                <w:bdr w:val="none" w:sz="0" w:space="0" w:color="auto" w:frame="1"/>
              </w:rPr>
            </w:pPr>
            <w:r>
              <w:rPr>
                <w:rStyle w:val="gd15mcfceub"/>
                <w:rFonts w:ascii="Times New Roman" w:hAnsi="Times New Roman" w:cs="Times New Roman"/>
                <w:color w:val="000000"/>
                <w:sz w:val="16"/>
                <w:szCs w:val="16"/>
                <w:bdr w:val="none" w:sz="0" w:space="0" w:color="auto" w:frame="1"/>
              </w:rPr>
              <w:t>0.84</w:t>
            </w:r>
          </w:p>
          <w:p w14:paraId="79F1517C" w14:textId="77777777" w:rsidR="004416AA" w:rsidRPr="00F32B10" w:rsidRDefault="004416AA" w:rsidP="00BF23A5">
            <w:pPr>
              <w:pStyle w:val="HTMLVorformatiert"/>
              <w:jc w:val="center"/>
              <w:rPr>
                <w:rFonts w:ascii="Times New Roman" w:hAnsi="Times New Roman" w:cs="Times New Roman"/>
                <w:sz w:val="16"/>
                <w:szCs w:val="16"/>
              </w:rPr>
            </w:pPr>
            <w:r w:rsidRPr="00F32B10">
              <w:rPr>
                <w:rStyle w:val="gd15mcfceub"/>
                <w:rFonts w:ascii="Times New Roman" w:hAnsi="Times New Roman" w:cs="Times New Roman"/>
                <w:color w:val="000000"/>
                <w:sz w:val="16"/>
                <w:szCs w:val="16"/>
                <w:bdr w:val="none" w:sz="0" w:space="0" w:color="auto" w:frame="1"/>
              </w:rPr>
              <w:t>(1.10)</w:t>
            </w:r>
          </w:p>
        </w:tc>
        <w:tc>
          <w:tcPr>
            <w:tcW w:w="1063" w:type="dxa"/>
            <w:shd w:val="clear" w:color="auto" w:fill="auto"/>
          </w:tcPr>
          <w:p w14:paraId="39D00339" w14:textId="77777777" w:rsidR="004416AA" w:rsidRPr="00F32B10" w:rsidRDefault="004416AA" w:rsidP="00BF23A5">
            <w:pPr>
              <w:spacing w:line="240" w:lineRule="auto"/>
              <w:jc w:val="center"/>
              <w:rPr>
                <w:sz w:val="16"/>
                <w:szCs w:val="16"/>
              </w:rPr>
            </w:pPr>
            <w:r w:rsidRPr="00F32B10">
              <w:rPr>
                <w:sz w:val="16"/>
                <w:szCs w:val="16"/>
              </w:rPr>
              <w:t>NA</w:t>
            </w:r>
          </w:p>
        </w:tc>
        <w:tc>
          <w:tcPr>
            <w:tcW w:w="1525" w:type="dxa"/>
            <w:shd w:val="clear" w:color="auto" w:fill="auto"/>
          </w:tcPr>
          <w:p w14:paraId="7C18813D" w14:textId="77777777" w:rsidR="004416AA" w:rsidRDefault="004416AA" w:rsidP="00BF23A5">
            <w:pPr>
              <w:spacing w:line="240" w:lineRule="auto"/>
              <w:jc w:val="center"/>
              <w:rPr>
                <w:rStyle w:val="gd15mcfceub"/>
                <w:color w:val="000000"/>
                <w:sz w:val="16"/>
                <w:szCs w:val="16"/>
                <w:bdr w:val="none" w:sz="0" w:space="0" w:color="auto" w:frame="1"/>
              </w:rPr>
            </w:pPr>
            <w:r w:rsidRPr="00F32B10">
              <w:rPr>
                <w:rStyle w:val="gd15mcfceub"/>
                <w:color w:val="000000"/>
                <w:sz w:val="16"/>
                <w:szCs w:val="16"/>
                <w:bdr w:val="none" w:sz="0" w:space="0" w:color="auto" w:frame="1"/>
              </w:rPr>
              <w:t>1.08</w:t>
            </w:r>
          </w:p>
          <w:p w14:paraId="5322F1B4"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(1.13)</w:t>
            </w:r>
          </w:p>
        </w:tc>
        <w:tc>
          <w:tcPr>
            <w:tcW w:w="1147" w:type="dxa"/>
            <w:shd w:val="clear" w:color="auto" w:fill="auto"/>
          </w:tcPr>
          <w:p w14:paraId="7E9F59A2" w14:textId="77777777" w:rsidR="004416AA" w:rsidRPr="00F32B10" w:rsidRDefault="004416AA" w:rsidP="00BF23A5">
            <w:pPr>
              <w:spacing w:line="240" w:lineRule="auto"/>
              <w:jc w:val="center"/>
              <w:rPr>
                <w:sz w:val="16"/>
                <w:szCs w:val="16"/>
              </w:rPr>
            </w:pPr>
            <w:r w:rsidRPr="00F32B10">
              <w:rPr>
                <w:sz w:val="16"/>
                <w:szCs w:val="16"/>
              </w:rPr>
              <w:t>NA</w:t>
            </w:r>
          </w:p>
        </w:tc>
        <w:tc>
          <w:tcPr>
            <w:tcW w:w="1360" w:type="dxa"/>
            <w:shd w:val="clear" w:color="auto" w:fill="auto"/>
          </w:tcPr>
          <w:p w14:paraId="423E947C" w14:textId="77777777" w:rsidR="004416AA" w:rsidRDefault="004416AA" w:rsidP="00BF23A5">
            <w:pPr>
              <w:spacing w:line="240" w:lineRule="auto"/>
              <w:jc w:val="center"/>
              <w:rPr>
                <w:rStyle w:val="gd15mcfceub"/>
                <w:color w:val="000000"/>
                <w:sz w:val="16"/>
                <w:szCs w:val="16"/>
                <w:bdr w:val="none" w:sz="0" w:space="0" w:color="auto" w:frame="1"/>
              </w:rPr>
            </w:pPr>
            <w:r>
              <w:rPr>
                <w:rStyle w:val="gd15mcfceub"/>
                <w:color w:val="000000"/>
                <w:sz w:val="16"/>
                <w:szCs w:val="16"/>
                <w:bdr w:val="none" w:sz="0" w:space="0" w:color="auto" w:frame="1"/>
              </w:rPr>
              <w:t>1.35</w:t>
            </w:r>
          </w:p>
          <w:p w14:paraId="75D343F7"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(1.13)</w:t>
            </w:r>
          </w:p>
        </w:tc>
        <w:tc>
          <w:tcPr>
            <w:tcW w:w="1243" w:type="dxa"/>
            <w:shd w:val="clear" w:color="auto" w:fill="auto"/>
          </w:tcPr>
          <w:p w14:paraId="44E362A7" w14:textId="77777777" w:rsidR="004416AA" w:rsidRPr="00F32B10" w:rsidRDefault="004416AA" w:rsidP="00BF23A5">
            <w:pPr>
              <w:spacing w:line="240" w:lineRule="auto"/>
              <w:jc w:val="center"/>
              <w:rPr>
                <w:sz w:val="16"/>
                <w:szCs w:val="16"/>
              </w:rPr>
            </w:pPr>
            <w:r w:rsidRPr="00F32B10">
              <w:rPr>
                <w:sz w:val="16"/>
                <w:szCs w:val="16"/>
              </w:rPr>
              <w:t>NA</w:t>
            </w:r>
          </w:p>
        </w:tc>
      </w:tr>
      <w:tr w:rsidR="004416AA" w:rsidRPr="00F32B10" w14:paraId="36CABCEC" w14:textId="77777777" w:rsidTr="00BF23A5">
        <w:tc>
          <w:tcPr>
            <w:tcW w:w="1655" w:type="dxa"/>
            <w:shd w:val="clear" w:color="auto" w:fill="auto"/>
          </w:tcPr>
          <w:p w14:paraId="2824C002" w14:textId="77777777" w:rsidR="004416AA" w:rsidRPr="00F32B10" w:rsidRDefault="004416AA" w:rsidP="00BF23A5">
            <w:pPr>
              <w:spacing w:line="240" w:lineRule="auto"/>
              <w:rPr>
                <w:sz w:val="16"/>
                <w:szCs w:val="16"/>
              </w:rPr>
            </w:pPr>
            <w:r w:rsidRPr="00F32B10">
              <w:rPr>
                <w:sz w:val="16"/>
                <w:szCs w:val="16"/>
                <w:lang w:val="es-ES"/>
              </w:rPr>
              <w:t>Regeneration Forest</w:t>
            </w:r>
          </w:p>
        </w:tc>
        <w:tc>
          <w:tcPr>
            <w:tcW w:w="1357" w:type="dxa"/>
            <w:shd w:val="clear" w:color="auto" w:fill="auto"/>
          </w:tcPr>
          <w:p w14:paraId="24E6D2F0" w14:textId="77777777" w:rsidR="004416AA" w:rsidRDefault="004416AA" w:rsidP="00BF23A5">
            <w:pPr>
              <w:pStyle w:val="HTMLVorformatiert"/>
              <w:jc w:val="center"/>
              <w:rPr>
                <w:rStyle w:val="gd15mcfceub"/>
                <w:rFonts w:ascii="Times New Roman" w:eastAsiaTheme="minorHAnsi" w:hAnsi="Times New Roman" w:cs="Times New Roman"/>
                <w:color w:val="000000"/>
                <w:sz w:val="16"/>
                <w:szCs w:val="16"/>
                <w:bdr w:val="none" w:sz="0" w:space="0" w:color="auto" w:frame="1"/>
              </w:rPr>
            </w:pPr>
            <w:r w:rsidRPr="00F32B10">
              <w:rPr>
                <w:rStyle w:val="gd15mcfceub"/>
                <w:rFonts w:ascii="Times New Roman" w:hAnsi="Times New Roman" w:cs="Times New Roman"/>
                <w:color w:val="000000"/>
                <w:sz w:val="16"/>
                <w:szCs w:val="16"/>
                <w:bdr w:val="none" w:sz="0" w:space="0" w:color="auto" w:frame="1"/>
              </w:rPr>
              <w:t>0.35</w:t>
            </w:r>
          </w:p>
          <w:p w14:paraId="4636FC3B" w14:textId="77777777" w:rsidR="004416AA" w:rsidRPr="00F32B10" w:rsidRDefault="004416AA" w:rsidP="00BF23A5">
            <w:pPr>
              <w:pStyle w:val="HTMLVorformatiert"/>
              <w:jc w:val="center"/>
              <w:rPr>
                <w:rFonts w:ascii="Times New Roman" w:hAnsi="Times New Roman" w:cs="Times New Roman"/>
                <w:sz w:val="16"/>
                <w:szCs w:val="16"/>
              </w:rPr>
            </w:pPr>
            <w:r w:rsidRPr="00F32B10">
              <w:rPr>
                <w:rStyle w:val="gd15mcfceub"/>
                <w:rFonts w:ascii="Times New Roman" w:hAnsi="Times New Roman" w:cs="Times New Roman"/>
                <w:color w:val="000000"/>
                <w:sz w:val="16"/>
                <w:szCs w:val="16"/>
                <w:bdr w:val="none" w:sz="0" w:space="0" w:color="auto" w:frame="1"/>
              </w:rPr>
              <w:t>(0.85)</w:t>
            </w:r>
          </w:p>
        </w:tc>
        <w:tc>
          <w:tcPr>
            <w:tcW w:w="1063" w:type="dxa"/>
            <w:shd w:val="clear" w:color="auto" w:fill="auto"/>
          </w:tcPr>
          <w:p w14:paraId="4677425E" w14:textId="77777777" w:rsidR="004416AA" w:rsidRPr="00F32B10" w:rsidRDefault="004416AA" w:rsidP="00BF23A5">
            <w:pPr>
              <w:spacing w:line="240" w:lineRule="auto"/>
              <w:jc w:val="center"/>
              <w:rPr>
                <w:sz w:val="16"/>
                <w:szCs w:val="16"/>
              </w:rPr>
            </w:pPr>
            <w:r w:rsidRPr="00F32B10">
              <w:rPr>
                <w:sz w:val="16"/>
                <w:szCs w:val="16"/>
              </w:rPr>
              <w:t>NA</w:t>
            </w:r>
          </w:p>
        </w:tc>
        <w:tc>
          <w:tcPr>
            <w:tcW w:w="1525" w:type="dxa"/>
            <w:shd w:val="clear" w:color="auto" w:fill="auto"/>
          </w:tcPr>
          <w:p w14:paraId="6839EF4E" w14:textId="77777777" w:rsidR="004416AA" w:rsidRDefault="004416AA" w:rsidP="00BF23A5">
            <w:pPr>
              <w:spacing w:line="240" w:lineRule="auto"/>
              <w:jc w:val="center"/>
              <w:rPr>
                <w:rStyle w:val="gd15mcfceub"/>
                <w:color w:val="000000"/>
                <w:sz w:val="16"/>
                <w:szCs w:val="16"/>
                <w:bdr w:val="none" w:sz="0" w:space="0" w:color="auto" w:frame="1"/>
              </w:rPr>
            </w:pPr>
            <w:r w:rsidRPr="00F32B10">
              <w:rPr>
                <w:rStyle w:val="gd15mcfceub"/>
                <w:color w:val="000000"/>
                <w:sz w:val="16"/>
                <w:szCs w:val="16"/>
                <w:bdr w:val="none" w:sz="0" w:space="0" w:color="auto" w:frame="1"/>
              </w:rPr>
              <w:t>0.27</w:t>
            </w:r>
          </w:p>
          <w:p w14:paraId="119E7767"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(0.84)</w:t>
            </w:r>
          </w:p>
        </w:tc>
        <w:tc>
          <w:tcPr>
            <w:tcW w:w="1147" w:type="dxa"/>
            <w:shd w:val="clear" w:color="auto" w:fill="auto"/>
          </w:tcPr>
          <w:p w14:paraId="07576BC2" w14:textId="77777777" w:rsidR="004416AA" w:rsidRPr="00F32B10" w:rsidRDefault="004416AA" w:rsidP="00BF23A5">
            <w:pPr>
              <w:spacing w:line="240" w:lineRule="auto"/>
              <w:jc w:val="center"/>
              <w:rPr>
                <w:sz w:val="16"/>
                <w:szCs w:val="16"/>
              </w:rPr>
            </w:pPr>
            <w:r w:rsidRPr="00F32B10">
              <w:rPr>
                <w:sz w:val="16"/>
                <w:szCs w:val="16"/>
              </w:rPr>
              <w:t>NA</w:t>
            </w:r>
          </w:p>
        </w:tc>
        <w:tc>
          <w:tcPr>
            <w:tcW w:w="1360" w:type="dxa"/>
            <w:shd w:val="clear" w:color="auto" w:fill="auto"/>
          </w:tcPr>
          <w:p w14:paraId="3FCDB3F0" w14:textId="77777777" w:rsidR="004416AA" w:rsidRDefault="004416AA" w:rsidP="00BF23A5">
            <w:pPr>
              <w:spacing w:line="240" w:lineRule="auto"/>
              <w:jc w:val="center"/>
              <w:rPr>
                <w:rStyle w:val="gd15mcfceub"/>
                <w:color w:val="000000"/>
                <w:sz w:val="16"/>
                <w:szCs w:val="16"/>
                <w:bdr w:val="none" w:sz="0" w:space="0" w:color="auto" w:frame="1"/>
              </w:rPr>
            </w:pPr>
            <w:r w:rsidRPr="00F32B10">
              <w:rPr>
                <w:rStyle w:val="gd15mcfceub"/>
                <w:color w:val="000000"/>
                <w:sz w:val="16"/>
                <w:szCs w:val="16"/>
                <w:bdr w:val="none" w:sz="0" w:space="0" w:color="auto" w:frame="1"/>
              </w:rPr>
              <w:t>-0.005</w:t>
            </w:r>
          </w:p>
          <w:p w14:paraId="517CDC72"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(0.80)</w:t>
            </w:r>
          </w:p>
        </w:tc>
        <w:tc>
          <w:tcPr>
            <w:tcW w:w="1243" w:type="dxa"/>
            <w:shd w:val="clear" w:color="auto" w:fill="auto"/>
          </w:tcPr>
          <w:p w14:paraId="3E21EE96" w14:textId="77777777" w:rsidR="004416AA" w:rsidRPr="00F32B10" w:rsidRDefault="004416AA" w:rsidP="00BF23A5">
            <w:pPr>
              <w:spacing w:line="240" w:lineRule="auto"/>
              <w:jc w:val="center"/>
              <w:rPr>
                <w:sz w:val="16"/>
                <w:szCs w:val="16"/>
              </w:rPr>
            </w:pPr>
            <w:r w:rsidRPr="00F32B10">
              <w:rPr>
                <w:sz w:val="16"/>
                <w:szCs w:val="16"/>
              </w:rPr>
              <w:t>NA</w:t>
            </w:r>
          </w:p>
        </w:tc>
      </w:tr>
      <w:tr w:rsidR="004416AA" w:rsidRPr="00F32B10" w14:paraId="76982394" w14:textId="77777777" w:rsidTr="00BF23A5">
        <w:tc>
          <w:tcPr>
            <w:tcW w:w="1655" w:type="dxa"/>
            <w:shd w:val="clear" w:color="auto" w:fill="auto"/>
          </w:tcPr>
          <w:p w14:paraId="1ABE67B4" w14:textId="77777777" w:rsidR="004416AA" w:rsidRPr="00F32B10" w:rsidRDefault="004416AA" w:rsidP="00BF23A5">
            <w:pPr>
              <w:spacing w:line="240" w:lineRule="auto"/>
              <w:rPr>
                <w:sz w:val="16"/>
                <w:szCs w:val="16"/>
              </w:rPr>
            </w:pPr>
            <w:r w:rsidRPr="00F32B10">
              <w:rPr>
                <w:sz w:val="16"/>
                <w:szCs w:val="16"/>
                <w:lang w:val="es-ES"/>
              </w:rPr>
              <w:t xml:space="preserve">DAFO Land </w:t>
            </w:r>
          </w:p>
        </w:tc>
        <w:tc>
          <w:tcPr>
            <w:tcW w:w="1357" w:type="dxa"/>
            <w:shd w:val="clear" w:color="auto" w:fill="auto"/>
          </w:tcPr>
          <w:p w14:paraId="159D2030" w14:textId="77777777" w:rsidR="004416AA" w:rsidRDefault="004416AA" w:rsidP="00BF23A5">
            <w:pPr>
              <w:pStyle w:val="HTMLVorformatiert"/>
              <w:jc w:val="center"/>
              <w:rPr>
                <w:rStyle w:val="gd15mcfceub"/>
                <w:rFonts w:ascii="Times New Roman" w:eastAsiaTheme="minorHAnsi" w:hAnsi="Times New Roman" w:cs="Times New Roman"/>
                <w:color w:val="000000"/>
                <w:sz w:val="16"/>
                <w:szCs w:val="16"/>
                <w:bdr w:val="none" w:sz="0" w:space="0" w:color="auto" w:frame="1"/>
              </w:rPr>
            </w:pPr>
            <w:r w:rsidRPr="00F32B10">
              <w:rPr>
                <w:rStyle w:val="gd15mcfceub"/>
                <w:rFonts w:ascii="Times New Roman" w:hAnsi="Times New Roman" w:cs="Times New Roman"/>
                <w:color w:val="000000"/>
                <w:sz w:val="16"/>
                <w:szCs w:val="16"/>
                <w:bdr w:val="none" w:sz="0" w:space="0" w:color="auto" w:frame="1"/>
              </w:rPr>
              <w:t>12.48</w:t>
            </w:r>
          </w:p>
          <w:p w14:paraId="47E882F7" w14:textId="77777777" w:rsidR="004416AA" w:rsidRPr="00F32B10" w:rsidRDefault="004416AA" w:rsidP="00BF23A5">
            <w:pPr>
              <w:pStyle w:val="HTMLVorformatiert"/>
              <w:jc w:val="center"/>
              <w:rPr>
                <w:rFonts w:ascii="Times New Roman" w:hAnsi="Times New Roman" w:cs="Times New Roman"/>
                <w:sz w:val="16"/>
                <w:szCs w:val="16"/>
              </w:rPr>
            </w:pPr>
            <w:r w:rsidRPr="00F32B10">
              <w:rPr>
                <w:rStyle w:val="gd15mcfceub"/>
                <w:rFonts w:ascii="Times New Roman" w:hAnsi="Times New Roman" w:cs="Times New Roman"/>
                <w:color w:val="000000"/>
                <w:sz w:val="16"/>
                <w:szCs w:val="16"/>
                <w:bdr w:val="none" w:sz="0" w:space="0" w:color="auto" w:frame="1"/>
              </w:rPr>
              <w:t>(882.74)</w:t>
            </w:r>
          </w:p>
        </w:tc>
        <w:tc>
          <w:tcPr>
            <w:tcW w:w="1063" w:type="dxa"/>
            <w:shd w:val="clear" w:color="auto" w:fill="auto"/>
          </w:tcPr>
          <w:p w14:paraId="3DF51A0B" w14:textId="77777777" w:rsidR="004416AA" w:rsidRPr="00F32B10" w:rsidRDefault="004416AA" w:rsidP="00BF23A5">
            <w:pPr>
              <w:spacing w:line="240" w:lineRule="auto"/>
              <w:jc w:val="center"/>
              <w:rPr>
                <w:sz w:val="16"/>
                <w:szCs w:val="16"/>
              </w:rPr>
            </w:pPr>
            <w:r w:rsidRPr="00F32B10">
              <w:rPr>
                <w:sz w:val="16"/>
                <w:szCs w:val="16"/>
              </w:rPr>
              <w:t>NA</w:t>
            </w:r>
          </w:p>
        </w:tc>
        <w:tc>
          <w:tcPr>
            <w:tcW w:w="1525" w:type="dxa"/>
            <w:shd w:val="clear" w:color="auto" w:fill="auto"/>
          </w:tcPr>
          <w:p w14:paraId="7EF4E971" w14:textId="77777777" w:rsidR="004416AA" w:rsidRDefault="004416AA" w:rsidP="00BF23A5">
            <w:pPr>
              <w:spacing w:line="240" w:lineRule="auto"/>
              <w:jc w:val="center"/>
              <w:rPr>
                <w:rStyle w:val="gd15mcfceub"/>
                <w:color w:val="000000"/>
                <w:sz w:val="16"/>
                <w:szCs w:val="16"/>
                <w:bdr w:val="none" w:sz="0" w:space="0" w:color="auto" w:frame="1"/>
              </w:rPr>
            </w:pPr>
            <w:r w:rsidRPr="00F32B10">
              <w:rPr>
                <w:rStyle w:val="gd15mcfceub"/>
                <w:color w:val="000000"/>
                <w:sz w:val="16"/>
                <w:szCs w:val="16"/>
                <w:bdr w:val="none" w:sz="0" w:space="0" w:color="auto" w:frame="1"/>
              </w:rPr>
              <w:t>12.65</w:t>
            </w:r>
          </w:p>
          <w:p w14:paraId="14AC7EE7"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(882.74)</w:t>
            </w:r>
          </w:p>
        </w:tc>
        <w:tc>
          <w:tcPr>
            <w:tcW w:w="1147" w:type="dxa"/>
            <w:shd w:val="clear" w:color="auto" w:fill="auto"/>
          </w:tcPr>
          <w:p w14:paraId="388D184B" w14:textId="77777777" w:rsidR="004416AA" w:rsidRPr="00F32B10" w:rsidRDefault="004416AA" w:rsidP="00BF23A5">
            <w:pPr>
              <w:spacing w:line="240" w:lineRule="auto"/>
              <w:jc w:val="center"/>
              <w:rPr>
                <w:sz w:val="16"/>
                <w:szCs w:val="16"/>
              </w:rPr>
            </w:pPr>
            <w:r w:rsidRPr="00F32B10">
              <w:rPr>
                <w:sz w:val="16"/>
                <w:szCs w:val="16"/>
              </w:rPr>
              <w:t>NA</w:t>
            </w:r>
          </w:p>
        </w:tc>
        <w:tc>
          <w:tcPr>
            <w:tcW w:w="1360" w:type="dxa"/>
            <w:shd w:val="clear" w:color="auto" w:fill="auto"/>
          </w:tcPr>
          <w:p w14:paraId="17E9CDD0" w14:textId="77777777" w:rsidR="004416AA" w:rsidRDefault="004416AA" w:rsidP="00BF23A5">
            <w:pPr>
              <w:spacing w:line="240" w:lineRule="auto"/>
              <w:jc w:val="center"/>
              <w:rPr>
                <w:rStyle w:val="gd15mcfceub"/>
                <w:color w:val="000000"/>
                <w:sz w:val="16"/>
                <w:szCs w:val="16"/>
                <w:bdr w:val="none" w:sz="0" w:space="0" w:color="auto" w:frame="1"/>
              </w:rPr>
            </w:pPr>
            <w:r w:rsidRPr="00F32B10">
              <w:rPr>
                <w:rStyle w:val="gd15mcfceub"/>
                <w:color w:val="000000"/>
                <w:sz w:val="16"/>
                <w:szCs w:val="16"/>
                <w:bdr w:val="none" w:sz="0" w:space="0" w:color="auto" w:frame="1"/>
              </w:rPr>
              <w:t>12.87</w:t>
            </w:r>
          </w:p>
          <w:p w14:paraId="7F8972DC"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(882.74)</w:t>
            </w:r>
          </w:p>
        </w:tc>
        <w:tc>
          <w:tcPr>
            <w:tcW w:w="1243" w:type="dxa"/>
            <w:shd w:val="clear" w:color="auto" w:fill="auto"/>
          </w:tcPr>
          <w:p w14:paraId="57085B01" w14:textId="77777777" w:rsidR="004416AA" w:rsidRPr="00F32B10" w:rsidRDefault="004416AA" w:rsidP="00BF23A5">
            <w:pPr>
              <w:spacing w:line="240" w:lineRule="auto"/>
              <w:jc w:val="center"/>
              <w:rPr>
                <w:sz w:val="16"/>
                <w:szCs w:val="16"/>
              </w:rPr>
            </w:pPr>
            <w:r w:rsidRPr="00F32B10">
              <w:rPr>
                <w:sz w:val="16"/>
                <w:szCs w:val="16"/>
              </w:rPr>
              <w:t>NA</w:t>
            </w:r>
          </w:p>
        </w:tc>
      </w:tr>
      <w:tr w:rsidR="004416AA" w:rsidRPr="00F32B10" w14:paraId="1844ED3B" w14:textId="77777777" w:rsidTr="00BF23A5">
        <w:tc>
          <w:tcPr>
            <w:tcW w:w="1655" w:type="dxa"/>
            <w:shd w:val="clear" w:color="auto" w:fill="auto"/>
          </w:tcPr>
          <w:p w14:paraId="4599EC63" w14:textId="77777777" w:rsidR="004416AA" w:rsidRPr="00F32B10" w:rsidRDefault="004416AA" w:rsidP="00BF23A5">
            <w:pPr>
              <w:spacing w:line="240" w:lineRule="auto"/>
              <w:rPr>
                <w:sz w:val="16"/>
                <w:szCs w:val="16"/>
              </w:rPr>
            </w:pPr>
            <w:r w:rsidRPr="00F32B10">
              <w:rPr>
                <w:sz w:val="16"/>
                <w:szCs w:val="16"/>
              </w:rPr>
              <w:t>Cost Distance</w:t>
            </w:r>
          </w:p>
        </w:tc>
        <w:tc>
          <w:tcPr>
            <w:tcW w:w="1357" w:type="dxa"/>
            <w:shd w:val="clear" w:color="auto" w:fill="auto"/>
          </w:tcPr>
          <w:p w14:paraId="3D0E631D" w14:textId="77777777" w:rsidR="004416AA" w:rsidRDefault="004416AA" w:rsidP="00BF23A5">
            <w:pPr>
              <w:pStyle w:val="HTMLVorformatiert"/>
              <w:jc w:val="center"/>
              <w:rPr>
                <w:rFonts w:ascii="Times New Roman" w:hAnsi="Times New Roman" w:cs="Times New Roman"/>
                <w:sz w:val="16"/>
                <w:szCs w:val="16"/>
              </w:rPr>
            </w:pPr>
            <w:r w:rsidRPr="00F32B10">
              <w:rPr>
                <w:rFonts w:ascii="Times New Roman" w:hAnsi="Times New Roman" w:cs="Times New Roman"/>
                <w:sz w:val="16"/>
                <w:szCs w:val="16"/>
              </w:rPr>
              <w:t>-</w:t>
            </w:r>
            <w:r w:rsidRPr="00F32B10">
              <w:rPr>
                <w:rFonts w:ascii="Times New Roman" w:hAnsi="Times New Roman" w:cs="Times New Roman"/>
                <w:sz w:val="16"/>
                <w:szCs w:val="16"/>
                <w:bdr w:val="none" w:sz="0" w:space="0" w:color="auto" w:frame="1"/>
              </w:rPr>
              <w:t>2.60</w:t>
            </w:r>
            <w:r w:rsidRPr="00F32B10">
              <w:rPr>
                <w:rFonts w:ascii="Times New Roman" w:hAnsi="Times New Roman" w:cs="Times New Roman"/>
                <w:sz w:val="16"/>
                <w:szCs w:val="16"/>
              </w:rPr>
              <w:t>***</w:t>
            </w:r>
          </w:p>
          <w:p w14:paraId="6BFD1E82" w14:textId="77777777" w:rsidR="004416AA" w:rsidRPr="00F32B10" w:rsidRDefault="004416AA" w:rsidP="00BF23A5">
            <w:pPr>
              <w:pStyle w:val="HTMLVorformatiert"/>
              <w:jc w:val="center"/>
              <w:rPr>
                <w:rFonts w:ascii="Times New Roman" w:hAnsi="Times New Roman" w:cs="Times New Roman"/>
                <w:sz w:val="16"/>
                <w:szCs w:val="16"/>
              </w:rPr>
            </w:pPr>
            <w:r w:rsidRPr="00F32B10">
              <w:rPr>
                <w:rStyle w:val="gd15mcfceub"/>
                <w:rFonts w:ascii="Times New Roman" w:hAnsi="Times New Roman" w:cs="Times New Roman"/>
                <w:color w:val="000000"/>
                <w:sz w:val="16"/>
                <w:szCs w:val="16"/>
                <w:bdr w:val="none" w:sz="0" w:space="0" w:color="auto" w:frame="1"/>
              </w:rPr>
              <w:t>(0.47)</w:t>
            </w:r>
          </w:p>
        </w:tc>
        <w:tc>
          <w:tcPr>
            <w:tcW w:w="1063" w:type="dxa"/>
            <w:shd w:val="clear" w:color="auto" w:fill="auto"/>
          </w:tcPr>
          <w:p w14:paraId="68884C4C" w14:textId="77777777" w:rsidR="004416AA" w:rsidRPr="00F32B10" w:rsidRDefault="004416AA" w:rsidP="00BF23A5">
            <w:pPr>
              <w:pStyle w:val="HTMLVorformatiert"/>
              <w:jc w:val="center"/>
              <w:rPr>
                <w:rFonts w:ascii="Times New Roman" w:hAnsi="Times New Roman" w:cs="Times New Roman"/>
                <w:sz w:val="16"/>
                <w:szCs w:val="16"/>
                <w:lang w:val="es-ES"/>
              </w:rPr>
            </w:pPr>
            <w:r w:rsidRPr="00F32B10">
              <w:rPr>
                <w:rFonts w:ascii="Times New Roman" w:hAnsi="Times New Roman" w:cs="Times New Roman"/>
                <w:sz w:val="16"/>
                <w:szCs w:val="16"/>
                <w:lang w:val="es-ES"/>
              </w:rPr>
              <w:t>-</w:t>
            </w:r>
            <w:r w:rsidRPr="00F32B10">
              <w:rPr>
                <w:rFonts w:ascii="Times New Roman" w:hAnsi="Times New Roman" w:cs="Times New Roman"/>
                <w:sz w:val="16"/>
                <w:szCs w:val="16"/>
                <w:bdr w:val="none" w:sz="0" w:space="0" w:color="auto" w:frame="1"/>
              </w:rPr>
              <w:t>7.49</w:t>
            </w:r>
            <w:r w:rsidRPr="00F32B10">
              <w:rPr>
                <w:rFonts w:ascii="Times New Roman" w:hAnsi="Times New Roman" w:cs="Times New Roman"/>
                <w:sz w:val="16"/>
                <w:szCs w:val="16"/>
                <w:lang w:val="es-ES"/>
              </w:rPr>
              <w:t>***</w:t>
            </w:r>
            <w:r>
              <w:rPr>
                <w:rFonts w:ascii="Times New Roman" w:hAnsi="Times New Roman" w:cs="Times New Roman"/>
                <w:sz w:val="16"/>
                <w:szCs w:val="16"/>
                <w:lang w:val="es-ES"/>
              </w:rPr>
              <w:t xml:space="preserve"> </w:t>
            </w:r>
            <w:r w:rsidRPr="00F32B10">
              <w:rPr>
                <w:rStyle w:val="gd15mcfceub"/>
                <w:rFonts w:ascii="Times New Roman" w:hAnsi="Times New Roman" w:cs="Times New Roman"/>
                <w:color w:val="000000"/>
                <w:sz w:val="16"/>
                <w:szCs w:val="16"/>
                <w:bdr w:val="none" w:sz="0" w:space="0" w:color="auto" w:frame="1"/>
              </w:rPr>
              <w:t>(1.45)</w:t>
            </w:r>
          </w:p>
        </w:tc>
        <w:tc>
          <w:tcPr>
            <w:tcW w:w="1525" w:type="dxa"/>
            <w:shd w:val="clear" w:color="auto" w:fill="auto"/>
          </w:tcPr>
          <w:p w14:paraId="4FE3EF2D" w14:textId="77777777" w:rsidR="004416AA" w:rsidRDefault="004416AA" w:rsidP="00BF23A5">
            <w:pPr>
              <w:pStyle w:val="HTMLVorformatiert"/>
              <w:jc w:val="center"/>
              <w:rPr>
                <w:rFonts w:ascii="Times New Roman" w:hAnsi="Times New Roman" w:cs="Times New Roman"/>
                <w:sz w:val="16"/>
                <w:szCs w:val="16"/>
              </w:rPr>
            </w:pPr>
            <w:r w:rsidRPr="00F32B10">
              <w:rPr>
                <w:rFonts w:ascii="Times New Roman" w:hAnsi="Times New Roman" w:cs="Times New Roman"/>
                <w:sz w:val="16"/>
                <w:szCs w:val="16"/>
              </w:rPr>
              <w:t>-</w:t>
            </w:r>
            <w:r w:rsidRPr="00F32B10">
              <w:rPr>
                <w:rStyle w:val="gd15mcfceub"/>
                <w:rFonts w:ascii="Times New Roman" w:hAnsi="Times New Roman" w:cs="Times New Roman"/>
                <w:color w:val="000000"/>
                <w:sz w:val="16"/>
                <w:szCs w:val="16"/>
                <w:bdr w:val="none" w:sz="0" w:space="0" w:color="auto" w:frame="1"/>
              </w:rPr>
              <w:t>1.68</w:t>
            </w:r>
            <w:r w:rsidRPr="00F32B10">
              <w:rPr>
                <w:rFonts w:ascii="Times New Roman" w:hAnsi="Times New Roman" w:cs="Times New Roman"/>
                <w:sz w:val="16"/>
                <w:szCs w:val="16"/>
              </w:rPr>
              <w:t>*</w:t>
            </w:r>
          </w:p>
          <w:p w14:paraId="765B7CF1" w14:textId="77777777" w:rsidR="004416AA" w:rsidRPr="00F32B10" w:rsidRDefault="004416AA" w:rsidP="00BF23A5">
            <w:pPr>
              <w:pStyle w:val="HTMLVorformatiert"/>
              <w:jc w:val="center"/>
              <w:rPr>
                <w:rFonts w:ascii="Times New Roman" w:hAnsi="Times New Roman" w:cs="Times New Roman"/>
                <w:sz w:val="16"/>
                <w:szCs w:val="16"/>
              </w:rPr>
            </w:pPr>
            <w:r w:rsidRPr="00F32B10">
              <w:rPr>
                <w:rStyle w:val="gd15mcfceub"/>
                <w:rFonts w:ascii="Times New Roman" w:hAnsi="Times New Roman" w:cs="Times New Roman"/>
                <w:color w:val="000000"/>
                <w:sz w:val="16"/>
                <w:szCs w:val="16"/>
                <w:bdr w:val="none" w:sz="0" w:space="0" w:color="auto" w:frame="1"/>
              </w:rPr>
              <w:t>(0.89)</w:t>
            </w:r>
          </w:p>
        </w:tc>
        <w:tc>
          <w:tcPr>
            <w:tcW w:w="1147" w:type="dxa"/>
            <w:shd w:val="clear" w:color="auto" w:fill="auto"/>
          </w:tcPr>
          <w:p w14:paraId="2ED52376" w14:textId="77777777" w:rsidR="004416AA" w:rsidRPr="00F32B10" w:rsidRDefault="004416AA" w:rsidP="00BF23A5">
            <w:pPr>
              <w:pStyle w:val="HTMLVorformatiert"/>
              <w:jc w:val="center"/>
              <w:rPr>
                <w:rFonts w:ascii="Times New Roman" w:hAnsi="Times New Roman" w:cs="Times New Roman"/>
                <w:sz w:val="16"/>
                <w:szCs w:val="16"/>
              </w:rPr>
            </w:pPr>
            <w:r w:rsidRPr="00F32B10">
              <w:rPr>
                <w:rFonts w:ascii="Times New Roman" w:hAnsi="Times New Roman" w:cs="Times New Roman"/>
                <w:sz w:val="16"/>
                <w:szCs w:val="16"/>
              </w:rPr>
              <w:t>-</w:t>
            </w:r>
            <w:r w:rsidRPr="00F32B10">
              <w:rPr>
                <w:rStyle w:val="gd15mcfceub"/>
                <w:rFonts w:ascii="Times New Roman" w:hAnsi="Times New Roman" w:cs="Times New Roman"/>
                <w:color w:val="000000"/>
                <w:sz w:val="16"/>
                <w:szCs w:val="16"/>
                <w:bdr w:val="none" w:sz="0" w:space="0" w:color="auto" w:frame="1"/>
              </w:rPr>
              <w:t>4.77</w:t>
            </w:r>
            <w:r w:rsidRPr="00F32B10">
              <w:rPr>
                <w:rFonts w:ascii="Times New Roman" w:hAnsi="Times New Roman" w:cs="Times New Roman"/>
                <w:sz w:val="16"/>
                <w:szCs w:val="16"/>
              </w:rPr>
              <w:t>***</w:t>
            </w:r>
            <w:r>
              <w:rPr>
                <w:rFonts w:ascii="Times New Roman" w:hAnsi="Times New Roman" w:cs="Times New Roman"/>
                <w:sz w:val="16"/>
                <w:szCs w:val="16"/>
              </w:rPr>
              <w:t xml:space="preserve"> </w:t>
            </w:r>
            <w:r w:rsidRPr="00F32B10">
              <w:rPr>
                <w:rStyle w:val="gd15mcfceub"/>
                <w:rFonts w:ascii="Times New Roman" w:hAnsi="Times New Roman" w:cs="Times New Roman"/>
                <w:color w:val="000000"/>
                <w:sz w:val="16"/>
                <w:szCs w:val="16"/>
                <w:bdr w:val="none" w:sz="0" w:space="0" w:color="auto" w:frame="1"/>
              </w:rPr>
              <w:t>(1.41)</w:t>
            </w:r>
          </w:p>
        </w:tc>
        <w:tc>
          <w:tcPr>
            <w:tcW w:w="1360" w:type="dxa"/>
            <w:shd w:val="clear" w:color="auto" w:fill="auto"/>
          </w:tcPr>
          <w:p w14:paraId="41BE2DB9" w14:textId="77777777" w:rsidR="004416AA" w:rsidRPr="00F32B10" w:rsidRDefault="004416AA" w:rsidP="00BF23A5">
            <w:pPr>
              <w:spacing w:line="240" w:lineRule="auto"/>
              <w:jc w:val="center"/>
              <w:rPr>
                <w:sz w:val="16"/>
                <w:szCs w:val="16"/>
              </w:rPr>
            </w:pPr>
          </w:p>
        </w:tc>
        <w:tc>
          <w:tcPr>
            <w:tcW w:w="1243" w:type="dxa"/>
            <w:shd w:val="clear" w:color="auto" w:fill="auto"/>
          </w:tcPr>
          <w:p w14:paraId="37ECF377" w14:textId="77777777" w:rsidR="004416AA" w:rsidRPr="00F32B10" w:rsidRDefault="004416AA" w:rsidP="00BF23A5">
            <w:pPr>
              <w:spacing w:line="240" w:lineRule="auto"/>
              <w:jc w:val="center"/>
              <w:rPr>
                <w:sz w:val="16"/>
                <w:szCs w:val="16"/>
              </w:rPr>
            </w:pPr>
          </w:p>
        </w:tc>
      </w:tr>
      <w:tr w:rsidR="004416AA" w:rsidRPr="00F32B10" w14:paraId="30D65771" w14:textId="77777777" w:rsidTr="00BF23A5">
        <w:tc>
          <w:tcPr>
            <w:tcW w:w="1655" w:type="dxa"/>
            <w:shd w:val="clear" w:color="auto" w:fill="auto"/>
          </w:tcPr>
          <w:p w14:paraId="274DB179" w14:textId="77777777" w:rsidR="004416AA" w:rsidRPr="00F32B10" w:rsidRDefault="004416AA" w:rsidP="00BF23A5">
            <w:pPr>
              <w:spacing w:line="240" w:lineRule="auto"/>
              <w:rPr>
                <w:sz w:val="16"/>
                <w:szCs w:val="16"/>
              </w:rPr>
            </w:pPr>
            <w:r w:rsidRPr="00F32B10">
              <w:rPr>
                <w:sz w:val="16"/>
                <w:szCs w:val="16"/>
              </w:rPr>
              <w:t>Elevation</w:t>
            </w:r>
          </w:p>
        </w:tc>
        <w:tc>
          <w:tcPr>
            <w:tcW w:w="1357" w:type="dxa"/>
            <w:shd w:val="clear" w:color="auto" w:fill="auto"/>
          </w:tcPr>
          <w:p w14:paraId="6A9E3BE8" w14:textId="77777777" w:rsidR="004416AA" w:rsidRPr="00F32B10" w:rsidRDefault="004416AA" w:rsidP="00BF23A5">
            <w:pPr>
              <w:spacing w:line="240" w:lineRule="auto"/>
              <w:jc w:val="center"/>
              <w:rPr>
                <w:sz w:val="16"/>
                <w:szCs w:val="16"/>
              </w:rPr>
            </w:pPr>
          </w:p>
        </w:tc>
        <w:tc>
          <w:tcPr>
            <w:tcW w:w="1063" w:type="dxa"/>
            <w:shd w:val="clear" w:color="auto" w:fill="auto"/>
          </w:tcPr>
          <w:p w14:paraId="536D2206" w14:textId="77777777" w:rsidR="004416AA" w:rsidRPr="00F32B10" w:rsidRDefault="004416AA" w:rsidP="00BF23A5">
            <w:pPr>
              <w:spacing w:line="240" w:lineRule="auto"/>
              <w:jc w:val="center"/>
              <w:rPr>
                <w:sz w:val="16"/>
                <w:szCs w:val="16"/>
              </w:rPr>
            </w:pPr>
          </w:p>
        </w:tc>
        <w:tc>
          <w:tcPr>
            <w:tcW w:w="1525" w:type="dxa"/>
            <w:shd w:val="clear" w:color="auto" w:fill="auto"/>
          </w:tcPr>
          <w:p w14:paraId="1CBF2BDB" w14:textId="77777777" w:rsidR="004416AA" w:rsidRPr="00F32B10" w:rsidRDefault="004416AA" w:rsidP="00BF23A5">
            <w:pPr>
              <w:pStyle w:val="HTMLVorformatiert"/>
              <w:jc w:val="center"/>
              <w:rPr>
                <w:rFonts w:ascii="Times New Roman" w:hAnsi="Times New Roman" w:cs="Times New Roman"/>
                <w:sz w:val="16"/>
                <w:szCs w:val="16"/>
              </w:rPr>
            </w:pPr>
            <w:r w:rsidRPr="00F32B10">
              <w:rPr>
                <w:rStyle w:val="gd15mcfceub"/>
                <w:rFonts w:ascii="Times New Roman" w:hAnsi="Times New Roman" w:cs="Times New Roman"/>
                <w:color w:val="000000"/>
                <w:sz w:val="16"/>
                <w:szCs w:val="16"/>
                <w:bdr w:val="none" w:sz="0" w:space="0" w:color="auto" w:frame="1"/>
              </w:rPr>
              <w:t>-2.62</w:t>
            </w:r>
          </w:p>
          <w:p w14:paraId="6D0224B5" w14:textId="77777777" w:rsidR="004416AA" w:rsidRPr="00F32B10" w:rsidRDefault="004416AA" w:rsidP="00BF23A5">
            <w:pPr>
              <w:pStyle w:val="HTMLVorformatiert"/>
              <w:jc w:val="center"/>
              <w:rPr>
                <w:rFonts w:ascii="Times New Roman" w:hAnsi="Times New Roman" w:cs="Times New Roman"/>
                <w:sz w:val="16"/>
                <w:szCs w:val="16"/>
              </w:rPr>
            </w:pPr>
            <w:r w:rsidRPr="00F32B10">
              <w:rPr>
                <w:rStyle w:val="gd15mcfceub"/>
                <w:rFonts w:ascii="Times New Roman" w:hAnsi="Times New Roman" w:cs="Times New Roman"/>
                <w:color w:val="000000"/>
                <w:sz w:val="16"/>
                <w:szCs w:val="16"/>
                <w:bdr w:val="none" w:sz="0" w:space="0" w:color="auto" w:frame="1"/>
              </w:rPr>
              <w:t>(2.24)</w:t>
            </w:r>
          </w:p>
        </w:tc>
        <w:tc>
          <w:tcPr>
            <w:tcW w:w="1147" w:type="dxa"/>
            <w:shd w:val="clear" w:color="auto" w:fill="auto"/>
          </w:tcPr>
          <w:p w14:paraId="06471DC8"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-13.11*** (4.43)</w:t>
            </w:r>
          </w:p>
        </w:tc>
        <w:tc>
          <w:tcPr>
            <w:tcW w:w="1360" w:type="dxa"/>
            <w:shd w:val="clear" w:color="auto" w:fill="auto"/>
          </w:tcPr>
          <w:p w14:paraId="714E3607" w14:textId="77777777" w:rsidR="004416AA" w:rsidRDefault="00E06C58" w:rsidP="00BF23A5">
            <w:pPr>
              <w:spacing w:line="240" w:lineRule="auto"/>
              <w:jc w:val="center"/>
              <w:rPr>
                <w:sz w:val="16"/>
                <w:szCs w:val="16"/>
              </w:rPr>
            </w:pPr>
            <w:r>
              <w:rPr>
                <w:rStyle w:val="gd15mcfceub"/>
                <w:color w:val="000000"/>
                <w:sz w:val="16"/>
                <w:szCs w:val="16"/>
                <w:bdr w:val="none" w:sz="0" w:space="0" w:color="auto" w:frame="1"/>
              </w:rPr>
              <w:t>-</w:t>
            </w:r>
            <w:r w:rsidR="004416AA" w:rsidRPr="00F32B10">
              <w:rPr>
                <w:rStyle w:val="gd15mcfceub"/>
                <w:color w:val="000000"/>
                <w:sz w:val="16"/>
                <w:szCs w:val="16"/>
                <w:bdr w:val="none" w:sz="0" w:space="0" w:color="auto" w:frame="1"/>
              </w:rPr>
              <w:t>6.39***</w:t>
            </w:r>
          </w:p>
          <w:p w14:paraId="607BA978"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(1.39)</w:t>
            </w:r>
          </w:p>
        </w:tc>
        <w:tc>
          <w:tcPr>
            <w:tcW w:w="1243" w:type="dxa"/>
            <w:shd w:val="clear" w:color="auto" w:fill="auto"/>
          </w:tcPr>
          <w:p w14:paraId="03215569"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-15.69***</w:t>
            </w:r>
            <w:r w:rsidRPr="00F32B10">
              <w:rPr>
                <w:sz w:val="16"/>
                <w:szCs w:val="16"/>
              </w:rPr>
              <w:t xml:space="preserve"> </w:t>
            </w:r>
            <w:r w:rsidRPr="00F32B10">
              <w:rPr>
                <w:rStyle w:val="gd15mcfceub"/>
                <w:color w:val="000000"/>
                <w:sz w:val="16"/>
                <w:szCs w:val="16"/>
                <w:bdr w:val="none" w:sz="0" w:space="0" w:color="auto" w:frame="1"/>
              </w:rPr>
              <w:t>(4.43)</w:t>
            </w:r>
          </w:p>
        </w:tc>
      </w:tr>
      <w:tr w:rsidR="004416AA" w:rsidRPr="00F32B10" w14:paraId="0121808C" w14:textId="77777777" w:rsidTr="00BF23A5">
        <w:tc>
          <w:tcPr>
            <w:tcW w:w="1655" w:type="dxa"/>
            <w:shd w:val="clear" w:color="auto" w:fill="auto"/>
          </w:tcPr>
          <w:p w14:paraId="29E549AB" w14:textId="77777777" w:rsidR="004416AA" w:rsidRPr="00F32B10" w:rsidRDefault="004416AA" w:rsidP="00BF23A5">
            <w:pPr>
              <w:spacing w:line="240" w:lineRule="auto"/>
              <w:rPr>
                <w:sz w:val="16"/>
                <w:szCs w:val="16"/>
              </w:rPr>
            </w:pPr>
            <w:r w:rsidRPr="00F32B10">
              <w:rPr>
                <w:sz w:val="16"/>
                <w:szCs w:val="16"/>
              </w:rPr>
              <w:t>Slope</w:t>
            </w:r>
          </w:p>
        </w:tc>
        <w:tc>
          <w:tcPr>
            <w:tcW w:w="1357" w:type="dxa"/>
            <w:shd w:val="clear" w:color="auto" w:fill="auto"/>
          </w:tcPr>
          <w:p w14:paraId="5C47F7C4" w14:textId="77777777" w:rsidR="004416AA" w:rsidRPr="00F32B10" w:rsidRDefault="004416AA" w:rsidP="00BF23A5">
            <w:pPr>
              <w:spacing w:line="240" w:lineRule="auto"/>
              <w:jc w:val="center"/>
              <w:rPr>
                <w:sz w:val="16"/>
                <w:szCs w:val="16"/>
              </w:rPr>
            </w:pPr>
          </w:p>
        </w:tc>
        <w:tc>
          <w:tcPr>
            <w:tcW w:w="1063" w:type="dxa"/>
            <w:shd w:val="clear" w:color="auto" w:fill="auto"/>
          </w:tcPr>
          <w:p w14:paraId="4FF90174" w14:textId="77777777" w:rsidR="004416AA" w:rsidRPr="00F32B10" w:rsidRDefault="004416AA" w:rsidP="00BF23A5">
            <w:pPr>
              <w:spacing w:line="240" w:lineRule="auto"/>
              <w:jc w:val="center"/>
              <w:rPr>
                <w:sz w:val="16"/>
                <w:szCs w:val="16"/>
              </w:rPr>
            </w:pPr>
          </w:p>
        </w:tc>
        <w:tc>
          <w:tcPr>
            <w:tcW w:w="1525" w:type="dxa"/>
            <w:shd w:val="clear" w:color="auto" w:fill="auto"/>
          </w:tcPr>
          <w:p w14:paraId="1EB9A485" w14:textId="77777777" w:rsidR="004416AA" w:rsidRPr="00F32B10" w:rsidRDefault="004416AA" w:rsidP="00BF23A5">
            <w:pPr>
              <w:spacing w:line="240" w:lineRule="auto"/>
              <w:jc w:val="center"/>
              <w:rPr>
                <w:sz w:val="16"/>
                <w:szCs w:val="16"/>
              </w:rPr>
            </w:pPr>
          </w:p>
        </w:tc>
        <w:tc>
          <w:tcPr>
            <w:tcW w:w="1147" w:type="dxa"/>
            <w:shd w:val="clear" w:color="auto" w:fill="auto"/>
          </w:tcPr>
          <w:p w14:paraId="52E952F0" w14:textId="77777777" w:rsidR="004416AA" w:rsidRPr="00F32B10" w:rsidRDefault="004416AA" w:rsidP="00BF23A5">
            <w:pPr>
              <w:spacing w:line="240" w:lineRule="auto"/>
              <w:jc w:val="center"/>
              <w:rPr>
                <w:sz w:val="16"/>
                <w:szCs w:val="16"/>
              </w:rPr>
            </w:pPr>
          </w:p>
        </w:tc>
        <w:tc>
          <w:tcPr>
            <w:tcW w:w="1360" w:type="dxa"/>
            <w:shd w:val="clear" w:color="auto" w:fill="auto"/>
          </w:tcPr>
          <w:p w14:paraId="5C1FAC1C" w14:textId="77777777" w:rsidR="004416AA" w:rsidRDefault="004416AA" w:rsidP="00BF23A5">
            <w:pPr>
              <w:pStyle w:val="HTMLVorformatiert"/>
              <w:jc w:val="center"/>
              <w:rPr>
                <w:rStyle w:val="gd15mcfceub"/>
                <w:rFonts w:ascii="Times New Roman" w:eastAsiaTheme="minorHAnsi" w:hAnsi="Times New Roman" w:cs="Times New Roman"/>
                <w:color w:val="000000"/>
                <w:sz w:val="16"/>
                <w:szCs w:val="16"/>
                <w:bdr w:val="none" w:sz="0" w:space="0" w:color="auto" w:frame="1"/>
              </w:rPr>
            </w:pPr>
            <w:r>
              <w:rPr>
                <w:rStyle w:val="gd15mcfceub"/>
                <w:rFonts w:ascii="Times New Roman" w:hAnsi="Times New Roman" w:cs="Times New Roman"/>
                <w:color w:val="000000"/>
                <w:sz w:val="16"/>
                <w:szCs w:val="16"/>
                <w:bdr w:val="none" w:sz="0" w:space="0" w:color="auto" w:frame="1"/>
              </w:rPr>
              <w:t>0.001</w:t>
            </w:r>
          </w:p>
          <w:p w14:paraId="461A8FBA" w14:textId="77777777" w:rsidR="004416AA" w:rsidRPr="00CA3886" w:rsidRDefault="004416AA" w:rsidP="00BF23A5">
            <w:pPr>
              <w:pStyle w:val="HTMLVorformatiert"/>
              <w:jc w:val="center"/>
              <w:rPr>
                <w:rFonts w:ascii="Times New Roman" w:hAnsi="Times New Roman" w:cs="Times New Roman"/>
                <w:sz w:val="16"/>
                <w:szCs w:val="16"/>
              </w:rPr>
            </w:pPr>
            <w:r w:rsidRPr="00F32B10">
              <w:rPr>
                <w:rStyle w:val="gd15mcfceub"/>
                <w:rFonts w:ascii="Times New Roman" w:hAnsi="Times New Roman" w:cs="Times New Roman"/>
                <w:color w:val="000000"/>
                <w:sz w:val="16"/>
                <w:szCs w:val="16"/>
                <w:bdr w:val="none" w:sz="0" w:space="0" w:color="auto" w:frame="1"/>
              </w:rPr>
              <w:t>(0.34)</w:t>
            </w:r>
          </w:p>
        </w:tc>
        <w:tc>
          <w:tcPr>
            <w:tcW w:w="1243" w:type="dxa"/>
            <w:shd w:val="clear" w:color="auto" w:fill="auto"/>
          </w:tcPr>
          <w:p w14:paraId="0408BF72" w14:textId="77777777" w:rsidR="004416AA" w:rsidRDefault="004416AA" w:rsidP="00BF23A5">
            <w:pPr>
              <w:spacing w:line="240" w:lineRule="auto"/>
              <w:jc w:val="center"/>
              <w:rPr>
                <w:rStyle w:val="gd15mcfceub"/>
                <w:rFonts w:ascii="Courier New" w:hAnsi="Courier New" w:cs="Courier New"/>
                <w:color w:val="000000"/>
                <w:sz w:val="16"/>
                <w:szCs w:val="16"/>
                <w:bdr w:val="none" w:sz="0" w:space="0" w:color="auto" w:frame="1"/>
              </w:rPr>
            </w:pPr>
            <w:r w:rsidRPr="00F32B10">
              <w:rPr>
                <w:rStyle w:val="gd15mcfceub"/>
                <w:color w:val="000000"/>
                <w:sz w:val="16"/>
                <w:szCs w:val="16"/>
                <w:bdr w:val="none" w:sz="0" w:space="0" w:color="auto" w:frame="1"/>
              </w:rPr>
              <w:t>-0.84</w:t>
            </w:r>
          </w:p>
          <w:p w14:paraId="5EA528F7"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(0.69)</w:t>
            </w:r>
          </w:p>
        </w:tc>
      </w:tr>
      <w:tr w:rsidR="004416AA" w:rsidRPr="00F32B10" w14:paraId="4CC61E40" w14:textId="77777777" w:rsidTr="00BF23A5">
        <w:tc>
          <w:tcPr>
            <w:tcW w:w="1655" w:type="dxa"/>
            <w:shd w:val="clear" w:color="auto" w:fill="auto"/>
          </w:tcPr>
          <w:p w14:paraId="7D4D3526" w14:textId="77777777" w:rsidR="004416AA" w:rsidRPr="00F32B10" w:rsidRDefault="004416AA" w:rsidP="00BF23A5">
            <w:pPr>
              <w:spacing w:line="240" w:lineRule="auto"/>
              <w:rPr>
                <w:sz w:val="16"/>
                <w:szCs w:val="16"/>
              </w:rPr>
            </w:pPr>
            <w:r w:rsidRPr="00F32B10">
              <w:rPr>
                <w:sz w:val="16"/>
                <w:szCs w:val="16"/>
              </w:rPr>
              <w:t>Distance</w:t>
            </w:r>
          </w:p>
        </w:tc>
        <w:tc>
          <w:tcPr>
            <w:tcW w:w="1357" w:type="dxa"/>
            <w:shd w:val="clear" w:color="auto" w:fill="auto"/>
          </w:tcPr>
          <w:p w14:paraId="15FCFF26" w14:textId="77777777" w:rsidR="004416AA" w:rsidRPr="00F32B10" w:rsidRDefault="004416AA" w:rsidP="00BF23A5">
            <w:pPr>
              <w:spacing w:line="240" w:lineRule="auto"/>
              <w:jc w:val="center"/>
              <w:rPr>
                <w:sz w:val="16"/>
                <w:szCs w:val="16"/>
              </w:rPr>
            </w:pPr>
          </w:p>
        </w:tc>
        <w:tc>
          <w:tcPr>
            <w:tcW w:w="1063" w:type="dxa"/>
            <w:shd w:val="clear" w:color="auto" w:fill="auto"/>
          </w:tcPr>
          <w:p w14:paraId="25D51C10" w14:textId="77777777" w:rsidR="004416AA" w:rsidRPr="00F32B10" w:rsidRDefault="004416AA" w:rsidP="00BF23A5">
            <w:pPr>
              <w:spacing w:line="240" w:lineRule="auto"/>
              <w:jc w:val="center"/>
              <w:rPr>
                <w:sz w:val="16"/>
                <w:szCs w:val="16"/>
              </w:rPr>
            </w:pPr>
          </w:p>
        </w:tc>
        <w:tc>
          <w:tcPr>
            <w:tcW w:w="1525" w:type="dxa"/>
            <w:shd w:val="clear" w:color="auto" w:fill="auto"/>
          </w:tcPr>
          <w:p w14:paraId="7BA261AF" w14:textId="77777777" w:rsidR="004416AA" w:rsidRPr="00F32B10" w:rsidRDefault="004416AA" w:rsidP="00BF23A5">
            <w:pPr>
              <w:spacing w:line="240" w:lineRule="auto"/>
              <w:jc w:val="center"/>
              <w:rPr>
                <w:sz w:val="16"/>
                <w:szCs w:val="16"/>
              </w:rPr>
            </w:pPr>
          </w:p>
        </w:tc>
        <w:tc>
          <w:tcPr>
            <w:tcW w:w="1147" w:type="dxa"/>
            <w:shd w:val="clear" w:color="auto" w:fill="auto"/>
          </w:tcPr>
          <w:p w14:paraId="1F8A688B" w14:textId="77777777" w:rsidR="004416AA" w:rsidRPr="00F32B10" w:rsidRDefault="004416AA" w:rsidP="00BF23A5">
            <w:pPr>
              <w:spacing w:line="240" w:lineRule="auto"/>
              <w:jc w:val="center"/>
              <w:rPr>
                <w:sz w:val="16"/>
                <w:szCs w:val="16"/>
              </w:rPr>
            </w:pPr>
          </w:p>
        </w:tc>
        <w:tc>
          <w:tcPr>
            <w:tcW w:w="1360" w:type="dxa"/>
            <w:shd w:val="clear" w:color="auto" w:fill="auto"/>
          </w:tcPr>
          <w:p w14:paraId="1BD95A9D" w14:textId="77777777" w:rsidR="004416AA" w:rsidRDefault="004416AA" w:rsidP="00BF23A5">
            <w:pPr>
              <w:pStyle w:val="HTMLVorformatiert"/>
              <w:jc w:val="center"/>
              <w:rPr>
                <w:rStyle w:val="gd15mcfceub"/>
                <w:rFonts w:ascii="Times New Roman" w:eastAsiaTheme="minorHAnsi" w:hAnsi="Times New Roman" w:cs="Times New Roman"/>
                <w:color w:val="000000"/>
                <w:sz w:val="16"/>
                <w:szCs w:val="16"/>
                <w:bdr w:val="none" w:sz="0" w:space="0" w:color="auto" w:frame="1"/>
              </w:rPr>
            </w:pPr>
            <w:r w:rsidRPr="00F32B10">
              <w:rPr>
                <w:rStyle w:val="gd15mcfceub"/>
                <w:rFonts w:ascii="Times New Roman" w:hAnsi="Times New Roman" w:cs="Times New Roman"/>
                <w:color w:val="000000"/>
                <w:sz w:val="16"/>
                <w:szCs w:val="16"/>
                <w:bdr w:val="none" w:sz="0" w:space="0" w:color="auto" w:frame="1"/>
              </w:rPr>
              <w:t>-0.08</w:t>
            </w:r>
          </w:p>
          <w:p w14:paraId="7C7602C3" w14:textId="77777777" w:rsidR="004416AA" w:rsidRPr="00F32B10" w:rsidRDefault="004416AA" w:rsidP="00BF23A5">
            <w:pPr>
              <w:pStyle w:val="HTMLVorformatiert"/>
              <w:jc w:val="center"/>
              <w:rPr>
                <w:sz w:val="16"/>
                <w:szCs w:val="16"/>
              </w:rPr>
            </w:pPr>
            <w:r w:rsidRPr="00F32B10">
              <w:rPr>
                <w:rStyle w:val="gd15mcfceub"/>
                <w:rFonts w:ascii="Times New Roman" w:hAnsi="Times New Roman" w:cs="Times New Roman"/>
                <w:color w:val="000000"/>
                <w:sz w:val="16"/>
                <w:szCs w:val="16"/>
                <w:bdr w:val="none" w:sz="0" w:space="0" w:color="auto" w:frame="1"/>
              </w:rPr>
              <w:t>(0.52)</w:t>
            </w:r>
          </w:p>
        </w:tc>
        <w:tc>
          <w:tcPr>
            <w:tcW w:w="1243" w:type="dxa"/>
            <w:shd w:val="clear" w:color="auto" w:fill="auto"/>
          </w:tcPr>
          <w:p w14:paraId="5654E8DA" w14:textId="77777777" w:rsidR="004416AA" w:rsidRDefault="004416AA" w:rsidP="00BF23A5">
            <w:pPr>
              <w:spacing w:line="240" w:lineRule="auto"/>
              <w:jc w:val="center"/>
              <w:rPr>
                <w:rStyle w:val="gd15mcfceub"/>
                <w:rFonts w:ascii="Courier New" w:hAnsi="Courier New" w:cs="Courier New"/>
                <w:color w:val="000000"/>
                <w:sz w:val="16"/>
                <w:szCs w:val="16"/>
                <w:bdr w:val="none" w:sz="0" w:space="0" w:color="auto" w:frame="1"/>
              </w:rPr>
            </w:pPr>
            <w:r w:rsidRPr="00F32B10">
              <w:rPr>
                <w:rStyle w:val="gd15mcfceub"/>
                <w:color w:val="000000"/>
                <w:sz w:val="16"/>
                <w:szCs w:val="16"/>
                <w:bdr w:val="none" w:sz="0" w:space="0" w:color="auto" w:frame="1"/>
              </w:rPr>
              <w:t>-2.81***</w:t>
            </w:r>
          </w:p>
          <w:p w14:paraId="1275D056"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(0.87)</w:t>
            </w:r>
          </w:p>
        </w:tc>
      </w:tr>
      <w:tr w:rsidR="004416AA" w:rsidRPr="00F32B10" w14:paraId="644AEEFD" w14:textId="77777777" w:rsidTr="00BF23A5">
        <w:tc>
          <w:tcPr>
            <w:tcW w:w="1655" w:type="dxa"/>
            <w:shd w:val="clear" w:color="auto" w:fill="auto"/>
          </w:tcPr>
          <w:p w14:paraId="67836121" w14:textId="77777777" w:rsidR="004416AA" w:rsidRPr="00F32B10" w:rsidRDefault="004416AA" w:rsidP="00BF23A5">
            <w:pPr>
              <w:spacing w:line="240" w:lineRule="auto"/>
              <w:rPr>
                <w:sz w:val="16"/>
                <w:szCs w:val="16"/>
              </w:rPr>
            </w:pPr>
            <w:r w:rsidRPr="00F32B10">
              <w:rPr>
                <w:sz w:val="16"/>
                <w:szCs w:val="16"/>
              </w:rPr>
              <w:t>Observations</w:t>
            </w:r>
          </w:p>
        </w:tc>
        <w:tc>
          <w:tcPr>
            <w:tcW w:w="1357" w:type="dxa"/>
            <w:shd w:val="clear" w:color="auto" w:fill="auto"/>
          </w:tcPr>
          <w:p w14:paraId="36320DB3" w14:textId="77777777" w:rsidR="004416AA" w:rsidRPr="00F32B10" w:rsidRDefault="004416AA" w:rsidP="00BF23A5">
            <w:pPr>
              <w:spacing w:line="240" w:lineRule="auto"/>
              <w:jc w:val="center"/>
              <w:rPr>
                <w:sz w:val="16"/>
                <w:szCs w:val="16"/>
              </w:rPr>
            </w:pPr>
            <w:r w:rsidRPr="00F32B10">
              <w:rPr>
                <w:sz w:val="16"/>
                <w:szCs w:val="16"/>
              </w:rPr>
              <w:t>330</w:t>
            </w:r>
          </w:p>
        </w:tc>
        <w:tc>
          <w:tcPr>
            <w:tcW w:w="1063" w:type="dxa"/>
            <w:shd w:val="clear" w:color="auto" w:fill="auto"/>
          </w:tcPr>
          <w:p w14:paraId="39445648" w14:textId="77777777" w:rsidR="004416AA" w:rsidRPr="00F32B10" w:rsidRDefault="004416AA" w:rsidP="00BF23A5">
            <w:pPr>
              <w:spacing w:line="240" w:lineRule="auto"/>
              <w:jc w:val="center"/>
              <w:rPr>
                <w:sz w:val="16"/>
                <w:szCs w:val="16"/>
              </w:rPr>
            </w:pPr>
            <w:r w:rsidRPr="00F32B10">
              <w:rPr>
                <w:sz w:val="16"/>
                <w:szCs w:val="16"/>
              </w:rPr>
              <w:t>451</w:t>
            </w:r>
          </w:p>
        </w:tc>
        <w:tc>
          <w:tcPr>
            <w:tcW w:w="1525" w:type="dxa"/>
            <w:shd w:val="clear" w:color="auto" w:fill="auto"/>
          </w:tcPr>
          <w:p w14:paraId="0DAEE239" w14:textId="77777777" w:rsidR="004416AA" w:rsidRPr="00F32B10" w:rsidRDefault="004416AA" w:rsidP="00BF23A5">
            <w:pPr>
              <w:spacing w:line="240" w:lineRule="auto"/>
              <w:jc w:val="center"/>
              <w:rPr>
                <w:sz w:val="16"/>
                <w:szCs w:val="16"/>
              </w:rPr>
            </w:pPr>
            <w:r w:rsidRPr="00F32B10">
              <w:rPr>
                <w:sz w:val="16"/>
                <w:szCs w:val="16"/>
              </w:rPr>
              <w:t>330</w:t>
            </w:r>
          </w:p>
        </w:tc>
        <w:tc>
          <w:tcPr>
            <w:tcW w:w="1147" w:type="dxa"/>
            <w:shd w:val="clear" w:color="auto" w:fill="auto"/>
          </w:tcPr>
          <w:p w14:paraId="092964ED" w14:textId="77777777" w:rsidR="004416AA" w:rsidRPr="00F32B10" w:rsidRDefault="004416AA" w:rsidP="00BF23A5">
            <w:pPr>
              <w:spacing w:line="240" w:lineRule="auto"/>
              <w:jc w:val="center"/>
              <w:rPr>
                <w:sz w:val="16"/>
                <w:szCs w:val="16"/>
              </w:rPr>
            </w:pPr>
            <w:r w:rsidRPr="00F32B10">
              <w:rPr>
                <w:sz w:val="16"/>
                <w:szCs w:val="16"/>
              </w:rPr>
              <w:t>451</w:t>
            </w:r>
          </w:p>
        </w:tc>
        <w:tc>
          <w:tcPr>
            <w:tcW w:w="1360" w:type="dxa"/>
            <w:shd w:val="clear" w:color="auto" w:fill="auto"/>
          </w:tcPr>
          <w:p w14:paraId="14117EC3" w14:textId="77777777" w:rsidR="004416AA" w:rsidRPr="00F32B10" w:rsidRDefault="004416AA" w:rsidP="00BF23A5">
            <w:pPr>
              <w:spacing w:line="240" w:lineRule="auto"/>
              <w:jc w:val="center"/>
              <w:rPr>
                <w:sz w:val="16"/>
                <w:szCs w:val="16"/>
              </w:rPr>
            </w:pPr>
            <w:r w:rsidRPr="00F32B10">
              <w:rPr>
                <w:sz w:val="16"/>
                <w:szCs w:val="16"/>
              </w:rPr>
              <w:t>330</w:t>
            </w:r>
          </w:p>
        </w:tc>
        <w:tc>
          <w:tcPr>
            <w:tcW w:w="1243" w:type="dxa"/>
            <w:shd w:val="clear" w:color="auto" w:fill="auto"/>
          </w:tcPr>
          <w:p w14:paraId="7E38CE2F" w14:textId="77777777" w:rsidR="004416AA" w:rsidRPr="00F32B10" w:rsidRDefault="004416AA" w:rsidP="00BF23A5">
            <w:pPr>
              <w:spacing w:line="240" w:lineRule="auto"/>
              <w:jc w:val="center"/>
              <w:rPr>
                <w:sz w:val="16"/>
                <w:szCs w:val="16"/>
              </w:rPr>
            </w:pPr>
            <w:r w:rsidRPr="00F32B10">
              <w:rPr>
                <w:sz w:val="16"/>
                <w:szCs w:val="16"/>
              </w:rPr>
              <w:t>451</w:t>
            </w:r>
          </w:p>
        </w:tc>
      </w:tr>
      <w:tr w:rsidR="004416AA" w:rsidRPr="00F32B10" w14:paraId="1A6CF901" w14:textId="77777777" w:rsidTr="00BF23A5">
        <w:tc>
          <w:tcPr>
            <w:tcW w:w="1655" w:type="dxa"/>
            <w:shd w:val="clear" w:color="auto" w:fill="auto"/>
          </w:tcPr>
          <w:p w14:paraId="29BF3AF3" w14:textId="77777777" w:rsidR="004416AA" w:rsidRPr="00F32B10" w:rsidDel="00423DF9" w:rsidRDefault="004416AA" w:rsidP="00BF23A5">
            <w:pPr>
              <w:spacing w:line="240" w:lineRule="auto"/>
              <w:rPr>
                <w:sz w:val="16"/>
                <w:szCs w:val="16"/>
              </w:rPr>
            </w:pPr>
            <w:r w:rsidRPr="00F32B10">
              <w:rPr>
                <w:sz w:val="16"/>
                <w:szCs w:val="16"/>
              </w:rPr>
              <w:t xml:space="preserve">Log likelihood </w:t>
            </w:r>
          </w:p>
        </w:tc>
        <w:tc>
          <w:tcPr>
            <w:tcW w:w="1357" w:type="dxa"/>
            <w:shd w:val="clear" w:color="auto" w:fill="auto"/>
          </w:tcPr>
          <w:p w14:paraId="28454A5B" w14:textId="77777777" w:rsidR="004416AA" w:rsidRPr="00F32B10" w:rsidDel="00423DF9" w:rsidRDefault="004416AA" w:rsidP="00BF23A5">
            <w:pPr>
              <w:spacing w:line="240" w:lineRule="auto"/>
              <w:jc w:val="center"/>
              <w:rPr>
                <w:sz w:val="16"/>
                <w:szCs w:val="16"/>
              </w:rPr>
            </w:pPr>
            <w:r w:rsidRPr="00F32B10">
              <w:rPr>
                <w:sz w:val="16"/>
                <w:szCs w:val="16"/>
              </w:rPr>
              <w:t>-138</w:t>
            </w:r>
          </w:p>
        </w:tc>
        <w:tc>
          <w:tcPr>
            <w:tcW w:w="1063" w:type="dxa"/>
            <w:shd w:val="clear" w:color="auto" w:fill="auto"/>
          </w:tcPr>
          <w:p w14:paraId="054242E1" w14:textId="77777777" w:rsidR="004416AA" w:rsidRPr="00F32B10" w:rsidDel="00423DF9" w:rsidRDefault="004416AA" w:rsidP="00BF23A5">
            <w:pPr>
              <w:spacing w:line="240" w:lineRule="auto"/>
              <w:jc w:val="center"/>
              <w:rPr>
                <w:sz w:val="16"/>
                <w:szCs w:val="16"/>
              </w:rPr>
            </w:pPr>
            <w:r w:rsidRPr="00F32B10">
              <w:rPr>
                <w:sz w:val="16"/>
                <w:szCs w:val="16"/>
              </w:rPr>
              <w:t>-65</w:t>
            </w:r>
          </w:p>
        </w:tc>
        <w:tc>
          <w:tcPr>
            <w:tcW w:w="1525" w:type="dxa"/>
            <w:shd w:val="clear" w:color="auto" w:fill="auto"/>
          </w:tcPr>
          <w:p w14:paraId="5A0C5F98" w14:textId="77777777" w:rsidR="004416AA" w:rsidRPr="00F32B10" w:rsidRDefault="004416AA" w:rsidP="00BF23A5">
            <w:pPr>
              <w:spacing w:line="240" w:lineRule="auto"/>
              <w:jc w:val="center"/>
              <w:rPr>
                <w:sz w:val="16"/>
                <w:szCs w:val="16"/>
              </w:rPr>
            </w:pPr>
          </w:p>
        </w:tc>
        <w:tc>
          <w:tcPr>
            <w:tcW w:w="1147" w:type="dxa"/>
            <w:shd w:val="clear" w:color="auto" w:fill="auto"/>
          </w:tcPr>
          <w:p w14:paraId="27BC2A5B" w14:textId="77777777" w:rsidR="004416AA" w:rsidRPr="00F32B10" w:rsidRDefault="004416AA" w:rsidP="00BF23A5">
            <w:pPr>
              <w:spacing w:line="240" w:lineRule="auto"/>
              <w:jc w:val="center"/>
              <w:rPr>
                <w:sz w:val="16"/>
                <w:szCs w:val="16"/>
              </w:rPr>
            </w:pPr>
          </w:p>
        </w:tc>
        <w:tc>
          <w:tcPr>
            <w:tcW w:w="1360" w:type="dxa"/>
            <w:shd w:val="clear" w:color="auto" w:fill="auto"/>
          </w:tcPr>
          <w:p w14:paraId="78B19A41" w14:textId="77777777" w:rsidR="004416AA" w:rsidRPr="00F32B10" w:rsidRDefault="004416AA" w:rsidP="00BF23A5">
            <w:pPr>
              <w:spacing w:line="240" w:lineRule="auto"/>
              <w:jc w:val="center"/>
              <w:rPr>
                <w:sz w:val="16"/>
                <w:szCs w:val="16"/>
              </w:rPr>
            </w:pPr>
          </w:p>
        </w:tc>
        <w:tc>
          <w:tcPr>
            <w:tcW w:w="1243" w:type="dxa"/>
            <w:shd w:val="clear" w:color="auto" w:fill="auto"/>
          </w:tcPr>
          <w:p w14:paraId="5077AE77" w14:textId="77777777" w:rsidR="004416AA" w:rsidRPr="00F32B10" w:rsidRDefault="004416AA" w:rsidP="00BF23A5">
            <w:pPr>
              <w:spacing w:line="240" w:lineRule="auto"/>
              <w:jc w:val="center"/>
              <w:rPr>
                <w:sz w:val="16"/>
                <w:szCs w:val="16"/>
              </w:rPr>
            </w:pPr>
          </w:p>
        </w:tc>
      </w:tr>
      <w:tr w:rsidR="004416AA" w:rsidRPr="00F32B10" w14:paraId="20373B99" w14:textId="77777777" w:rsidTr="00BF23A5">
        <w:tc>
          <w:tcPr>
            <w:tcW w:w="1655" w:type="dxa"/>
            <w:shd w:val="clear" w:color="auto" w:fill="auto"/>
          </w:tcPr>
          <w:p w14:paraId="619952CF" w14:textId="77777777" w:rsidR="004416AA" w:rsidRPr="00F32B10" w:rsidRDefault="004416AA" w:rsidP="00BF23A5">
            <w:pPr>
              <w:spacing w:line="240" w:lineRule="auto"/>
              <w:rPr>
                <w:sz w:val="16"/>
                <w:szCs w:val="16"/>
              </w:rPr>
            </w:pPr>
            <w:r w:rsidRPr="00F32B10">
              <w:rPr>
                <w:sz w:val="16"/>
                <w:szCs w:val="16"/>
              </w:rPr>
              <w:t>AIC</w:t>
            </w:r>
          </w:p>
        </w:tc>
        <w:tc>
          <w:tcPr>
            <w:tcW w:w="1357" w:type="dxa"/>
            <w:shd w:val="clear" w:color="auto" w:fill="auto"/>
          </w:tcPr>
          <w:p w14:paraId="520AB8EC" w14:textId="77777777" w:rsidR="004416AA" w:rsidRPr="00F32B10" w:rsidRDefault="004416AA" w:rsidP="00BF23A5">
            <w:pPr>
              <w:pStyle w:val="HTMLVorformatiert"/>
              <w:jc w:val="center"/>
              <w:rPr>
                <w:rFonts w:ascii="Times New Roman" w:hAnsi="Times New Roman" w:cs="Times New Roman"/>
                <w:sz w:val="16"/>
                <w:szCs w:val="16"/>
              </w:rPr>
            </w:pPr>
            <w:r w:rsidRPr="00F32B10">
              <w:rPr>
                <w:rStyle w:val="gd15mcfceub"/>
                <w:rFonts w:ascii="Times New Roman" w:hAnsi="Times New Roman" w:cs="Times New Roman"/>
                <w:color w:val="000000"/>
                <w:sz w:val="16"/>
                <w:szCs w:val="16"/>
                <w:bdr w:val="none" w:sz="0" w:space="0" w:color="auto" w:frame="1"/>
              </w:rPr>
              <w:t>296</w:t>
            </w:r>
          </w:p>
          <w:p w14:paraId="00651AE4" w14:textId="77777777" w:rsidR="004416AA" w:rsidRPr="00F32B10" w:rsidRDefault="004416AA" w:rsidP="00BF23A5">
            <w:pPr>
              <w:spacing w:line="240" w:lineRule="auto"/>
              <w:jc w:val="center"/>
              <w:rPr>
                <w:sz w:val="16"/>
                <w:szCs w:val="16"/>
              </w:rPr>
            </w:pPr>
          </w:p>
        </w:tc>
        <w:tc>
          <w:tcPr>
            <w:tcW w:w="1063" w:type="dxa"/>
            <w:shd w:val="clear" w:color="auto" w:fill="auto"/>
          </w:tcPr>
          <w:p w14:paraId="41C5588C"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137</w:t>
            </w:r>
          </w:p>
        </w:tc>
        <w:tc>
          <w:tcPr>
            <w:tcW w:w="1525" w:type="dxa"/>
            <w:shd w:val="clear" w:color="auto" w:fill="auto"/>
          </w:tcPr>
          <w:p w14:paraId="4AE2C3C8"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297</w:t>
            </w:r>
          </w:p>
        </w:tc>
        <w:tc>
          <w:tcPr>
            <w:tcW w:w="1147" w:type="dxa"/>
            <w:shd w:val="clear" w:color="auto" w:fill="auto"/>
          </w:tcPr>
          <w:p w14:paraId="787DBE79"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129</w:t>
            </w:r>
          </w:p>
        </w:tc>
        <w:tc>
          <w:tcPr>
            <w:tcW w:w="1360" w:type="dxa"/>
            <w:shd w:val="clear" w:color="auto" w:fill="auto"/>
          </w:tcPr>
          <w:p w14:paraId="0B011A9A"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303</w:t>
            </w:r>
          </w:p>
        </w:tc>
        <w:tc>
          <w:tcPr>
            <w:tcW w:w="1243" w:type="dxa"/>
            <w:shd w:val="clear" w:color="auto" w:fill="auto"/>
          </w:tcPr>
          <w:p w14:paraId="44663620" w14:textId="77777777" w:rsidR="004416AA" w:rsidRPr="00F32B10" w:rsidRDefault="004416AA" w:rsidP="00BF23A5">
            <w:pPr>
              <w:spacing w:line="240" w:lineRule="auto"/>
              <w:jc w:val="center"/>
              <w:rPr>
                <w:sz w:val="16"/>
                <w:szCs w:val="16"/>
              </w:rPr>
            </w:pPr>
            <w:r w:rsidRPr="00F32B10">
              <w:rPr>
                <w:rStyle w:val="gd15mcfceub"/>
                <w:color w:val="000000"/>
                <w:sz w:val="16"/>
                <w:szCs w:val="16"/>
                <w:bdr w:val="none" w:sz="0" w:space="0" w:color="auto" w:frame="1"/>
              </w:rPr>
              <w:t>130</w:t>
            </w:r>
          </w:p>
        </w:tc>
      </w:tr>
      <w:tr w:rsidR="004416AA" w:rsidRPr="00F32B10" w14:paraId="272BEFFA" w14:textId="77777777" w:rsidTr="00BF23A5">
        <w:tc>
          <w:tcPr>
            <w:tcW w:w="1655" w:type="dxa"/>
            <w:shd w:val="clear" w:color="auto" w:fill="auto"/>
          </w:tcPr>
          <w:p w14:paraId="01F62B7C" w14:textId="77777777" w:rsidR="004416AA" w:rsidRPr="00F32B10" w:rsidRDefault="004416AA" w:rsidP="00BF23A5">
            <w:pPr>
              <w:spacing w:line="240" w:lineRule="auto"/>
              <w:rPr>
                <w:sz w:val="16"/>
                <w:szCs w:val="16"/>
              </w:rPr>
            </w:pPr>
            <w:r w:rsidRPr="00F32B10">
              <w:rPr>
                <w:sz w:val="16"/>
                <w:szCs w:val="16"/>
              </w:rPr>
              <w:t>McFadden pseudo</w:t>
            </w:r>
            <w:r>
              <w:rPr>
                <w:sz w:val="16"/>
                <w:szCs w:val="16"/>
              </w:rPr>
              <w:t>-</w:t>
            </w:r>
            <w:r w:rsidRPr="00F32B10">
              <w:rPr>
                <w:sz w:val="16"/>
                <w:szCs w:val="16"/>
              </w:rPr>
              <w:t>R2</w:t>
            </w:r>
          </w:p>
        </w:tc>
        <w:tc>
          <w:tcPr>
            <w:tcW w:w="1357" w:type="dxa"/>
            <w:shd w:val="clear" w:color="auto" w:fill="auto"/>
          </w:tcPr>
          <w:p w14:paraId="5BEEF1C9" w14:textId="77777777" w:rsidR="004416AA" w:rsidRPr="00F32B10" w:rsidRDefault="004416AA" w:rsidP="00BF23A5">
            <w:pPr>
              <w:spacing w:line="240" w:lineRule="auto"/>
              <w:jc w:val="center"/>
              <w:rPr>
                <w:sz w:val="16"/>
                <w:szCs w:val="16"/>
              </w:rPr>
            </w:pPr>
            <w:r w:rsidRPr="00F32B10">
              <w:rPr>
                <w:sz w:val="16"/>
                <w:szCs w:val="16"/>
              </w:rPr>
              <w:t>0.39</w:t>
            </w:r>
          </w:p>
        </w:tc>
        <w:tc>
          <w:tcPr>
            <w:tcW w:w="1063" w:type="dxa"/>
            <w:shd w:val="clear" w:color="auto" w:fill="auto"/>
          </w:tcPr>
          <w:p w14:paraId="78BE9FA2" w14:textId="77777777" w:rsidR="004416AA" w:rsidRPr="00F32B10" w:rsidRDefault="004416AA" w:rsidP="00BF23A5">
            <w:pPr>
              <w:spacing w:line="240" w:lineRule="auto"/>
              <w:jc w:val="center"/>
              <w:rPr>
                <w:sz w:val="16"/>
                <w:szCs w:val="16"/>
              </w:rPr>
            </w:pPr>
            <w:r w:rsidRPr="00F32B10">
              <w:rPr>
                <w:sz w:val="16"/>
                <w:szCs w:val="16"/>
              </w:rPr>
              <w:t>0.36</w:t>
            </w:r>
          </w:p>
        </w:tc>
        <w:tc>
          <w:tcPr>
            <w:tcW w:w="1525" w:type="dxa"/>
            <w:shd w:val="clear" w:color="auto" w:fill="auto"/>
          </w:tcPr>
          <w:p w14:paraId="43FF051C" w14:textId="77777777" w:rsidR="004416AA" w:rsidRPr="00F32B10" w:rsidRDefault="004416AA" w:rsidP="00BF23A5">
            <w:pPr>
              <w:spacing w:line="240" w:lineRule="auto"/>
              <w:jc w:val="center"/>
              <w:rPr>
                <w:sz w:val="16"/>
                <w:szCs w:val="16"/>
              </w:rPr>
            </w:pPr>
            <w:r w:rsidRPr="00F32B10">
              <w:rPr>
                <w:sz w:val="16"/>
                <w:szCs w:val="16"/>
              </w:rPr>
              <w:t>0.40</w:t>
            </w:r>
          </w:p>
        </w:tc>
        <w:tc>
          <w:tcPr>
            <w:tcW w:w="1147" w:type="dxa"/>
            <w:shd w:val="clear" w:color="auto" w:fill="auto"/>
          </w:tcPr>
          <w:p w14:paraId="2973D55F" w14:textId="77777777" w:rsidR="004416AA" w:rsidRPr="00F32B10" w:rsidRDefault="004416AA" w:rsidP="00BF23A5">
            <w:pPr>
              <w:spacing w:line="240" w:lineRule="auto"/>
              <w:jc w:val="center"/>
              <w:rPr>
                <w:sz w:val="16"/>
                <w:szCs w:val="16"/>
              </w:rPr>
            </w:pPr>
            <w:r w:rsidRPr="00F32B10">
              <w:rPr>
                <w:sz w:val="16"/>
                <w:szCs w:val="16"/>
              </w:rPr>
              <w:t>0.41</w:t>
            </w:r>
          </w:p>
        </w:tc>
        <w:tc>
          <w:tcPr>
            <w:tcW w:w="1360" w:type="dxa"/>
            <w:shd w:val="clear" w:color="auto" w:fill="auto"/>
          </w:tcPr>
          <w:p w14:paraId="5BCD5AF4" w14:textId="77777777" w:rsidR="004416AA" w:rsidRPr="00F32B10" w:rsidRDefault="004416AA" w:rsidP="00BF23A5">
            <w:pPr>
              <w:spacing w:line="240" w:lineRule="auto"/>
              <w:jc w:val="center"/>
              <w:rPr>
                <w:sz w:val="16"/>
                <w:szCs w:val="16"/>
              </w:rPr>
            </w:pPr>
            <w:r w:rsidRPr="00F32B10">
              <w:rPr>
                <w:sz w:val="16"/>
                <w:szCs w:val="16"/>
              </w:rPr>
              <w:t>0.39</w:t>
            </w:r>
          </w:p>
        </w:tc>
        <w:tc>
          <w:tcPr>
            <w:tcW w:w="1243" w:type="dxa"/>
            <w:shd w:val="clear" w:color="auto" w:fill="auto"/>
          </w:tcPr>
          <w:p w14:paraId="70271A61" w14:textId="77777777" w:rsidR="004416AA" w:rsidRPr="00F32B10" w:rsidRDefault="004416AA" w:rsidP="00BF23A5">
            <w:pPr>
              <w:spacing w:line="240" w:lineRule="auto"/>
              <w:jc w:val="center"/>
              <w:rPr>
                <w:sz w:val="16"/>
                <w:szCs w:val="16"/>
              </w:rPr>
            </w:pPr>
            <w:r w:rsidRPr="00F32B10">
              <w:rPr>
                <w:sz w:val="16"/>
                <w:szCs w:val="16"/>
              </w:rPr>
              <w:t>0.41</w:t>
            </w:r>
          </w:p>
        </w:tc>
      </w:tr>
      <w:tr w:rsidR="004416AA" w:rsidRPr="00F32B10" w14:paraId="535F18A3" w14:textId="77777777" w:rsidTr="00BF23A5">
        <w:tc>
          <w:tcPr>
            <w:tcW w:w="1655" w:type="dxa"/>
            <w:shd w:val="clear" w:color="auto" w:fill="auto"/>
          </w:tcPr>
          <w:p w14:paraId="5BA223A8" w14:textId="77777777" w:rsidR="004416AA" w:rsidRPr="00F32B10" w:rsidRDefault="004416AA" w:rsidP="00BF23A5">
            <w:pPr>
              <w:spacing w:line="240" w:lineRule="auto"/>
              <w:rPr>
                <w:sz w:val="16"/>
                <w:szCs w:val="16"/>
              </w:rPr>
            </w:pPr>
            <w:r w:rsidRPr="00F32B10">
              <w:rPr>
                <w:sz w:val="16"/>
                <w:szCs w:val="16"/>
              </w:rPr>
              <w:t>Moran’s I</w:t>
            </w:r>
          </w:p>
        </w:tc>
        <w:tc>
          <w:tcPr>
            <w:tcW w:w="1357" w:type="dxa"/>
            <w:shd w:val="clear" w:color="auto" w:fill="auto"/>
          </w:tcPr>
          <w:p w14:paraId="763EDC10" w14:textId="77777777" w:rsidR="004416AA" w:rsidRPr="00F32B10" w:rsidRDefault="004416AA" w:rsidP="00BF23A5">
            <w:pPr>
              <w:spacing w:line="240" w:lineRule="auto"/>
              <w:jc w:val="center"/>
              <w:rPr>
                <w:sz w:val="16"/>
                <w:szCs w:val="16"/>
              </w:rPr>
            </w:pPr>
            <w:r w:rsidRPr="00F32B10">
              <w:rPr>
                <w:sz w:val="16"/>
                <w:szCs w:val="16"/>
              </w:rPr>
              <w:t>0.14</w:t>
            </w:r>
          </w:p>
        </w:tc>
        <w:tc>
          <w:tcPr>
            <w:tcW w:w="1063" w:type="dxa"/>
            <w:shd w:val="clear" w:color="auto" w:fill="auto"/>
          </w:tcPr>
          <w:p w14:paraId="648D5190" w14:textId="77777777" w:rsidR="004416AA" w:rsidRPr="00F32B10" w:rsidRDefault="004416AA" w:rsidP="00BF23A5">
            <w:pPr>
              <w:spacing w:line="240" w:lineRule="auto"/>
              <w:jc w:val="center"/>
              <w:rPr>
                <w:sz w:val="16"/>
                <w:szCs w:val="16"/>
              </w:rPr>
            </w:pPr>
            <w:r w:rsidRPr="00F32B10">
              <w:rPr>
                <w:sz w:val="16"/>
                <w:szCs w:val="16"/>
              </w:rPr>
              <w:t>0.05</w:t>
            </w:r>
          </w:p>
        </w:tc>
        <w:tc>
          <w:tcPr>
            <w:tcW w:w="1525" w:type="dxa"/>
            <w:shd w:val="clear" w:color="auto" w:fill="auto"/>
          </w:tcPr>
          <w:p w14:paraId="1C7EF5FA" w14:textId="77777777" w:rsidR="004416AA" w:rsidRPr="00F32B10" w:rsidRDefault="004416AA" w:rsidP="00BF23A5">
            <w:pPr>
              <w:spacing w:line="240" w:lineRule="auto"/>
              <w:jc w:val="center"/>
              <w:rPr>
                <w:sz w:val="16"/>
                <w:szCs w:val="16"/>
              </w:rPr>
            </w:pPr>
            <w:r w:rsidRPr="00F32B10">
              <w:rPr>
                <w:sz w:val="16"/>
                <w:szCs w:val="16"/>
              </w:rPr>
              <w:t>0.13</w:t>
            </w:r>
          </w:p>
        </w:tc>
        <w:tc>
          <w:tcPr>
            <w:tcW w:w="1147" w:type="dxa"/>
            <w:shd w:val="clear" w:color="auto" w:fill="auto"/>
          </w:tcPr>
          <w:p w14:paraId="4DAF4A8A" w14:textId="77777777" w:rsidR="004416AA" w:rsidRPr="00F32B10" w:rsidRDefault="004416AA" w:rsidP="00BF23A5">
            <w:pPr>
              <w:spacing w:line="240" w:lineRule="auto"/>
              <w:jc w:val="center"/>
              <w:rPr>
                <w:sz w:val="16"/>
                <w:szCs w:val="16"/>
              </w:rPr>
            </w:pPr>
            <w:r w:rsidRPr="00F32B10">
              <w:rPr>
                <w:sz w:val="16"/>
                <w:szCs w:val="16"/>
              </w:rPr>
              <w:t>0.01</w:t>
            </w:r>
          </w:p>
        </w:tc>
        <w:tc>
          <w:tcPr>
            <w:tcW w:w="1360" w:type="dxa"/>
            <w:shd w:val="clear" w:color="auto" w:fill="auto"/>
          </w:tcPr>
          <w:p w14:paraId="58CB7E5A" w14:textId="77777777" w:rsidR="004416AA" w:rsidRPr="00F32B10" w:rsidRDefault="004416AA" w:rsidP="00BF23A5">
            <w:pPr>
              <w:spacing w:line="240" w:lineRule="auto"/>
              <w:jc w:val="center"/>
              <w:rPr>
                <w:sz w:val="16"/>
                <w:szCs w:val="16"/>
              </w:rPr>
            </w:pPr>
            <w:r w:rsidRPr="00F32B10">
              <w:rPr>
                <w:sz w:val="16"/>
                <w:szCs w:val="16"/>
              </w:rPr>
              <w:t>0.12</w:t>
            </w:r>
          </w:p>
        </w:tc>
        <w:tc>
          <w:tcPr>
            <w:tcW w:w="1243" w:type="dxa"/>
            <w:shd w:val="clear" w:color="auto" w:fill="auto"/>
          </w:tcPr>
          <w:p w14:paraId="11BB23F5" w14:textId="77777777" w:rsidR="004416AA" w:rsidRPr="00F32B10" w:rsidRDefault="004416AA" w:rsidP="00BF23A5">
            <w:pPr>
              <w:spacing w:line="240" w:lineRule="auto"/>
              <w:jc w:val="center"/>
              <w:rPr>
                <w:sz w:val="16"/>
                <w:szCs w:val="16"/>
              </w:rPr>
            </w:pPr>
            <w:r w:rsidRPr="00F32B10">
              <w:rPr>
                <w:sz w:val="16"/>
                <w:szCs w:val="16"/>
              </w:rPr>
              <w:t>0.02</w:t>
            </w:r>
          </w:p>
        </w:tc>
      </w:tr>
    </w:tbl>
    <w:p w14:paraId="02410C9F" w14:textId="77777777" w:rsidR="004416AA" w:rsidRDefault="004416AA" w:rsidP="004416AA">
      <w:pPr>
        <w:pStyle w:val="HTMLVorformatiert"/>
        <w:spacing w:before="120"/>
      </w:pPr>
      <w:r w:rsidRPr="00E7669B">
        <w:rPr>
          <w:rFonts w:ascii="Times New Roman" w:hAnsi="Times New Roman" w:cs="Times New Roman"/>
          <w:i/>
          <w:iCs/>
        </w:rPr>
        <w:t>p</w:t>
      </w:r>
      <w:r w:rsidRPr="00E7669B">
        <w:rPr>
          <w:rFonts w:ascii="Times New Roman" w:hAnsi="Times New Roman" w:cs="Times New Roman"/>
        </w:rPr>
        <w:t>-value: ^</w:t>
      </w:r>
      <w:r w:rsidRPr="00E7669B">
        <w:rPr>
          <w:rFonts w:ascii="Times New Roman" w:hAnsi="Times New Roman" w:cs="Times New Roman"/>
          <w:i/>
          <w:iCs/>
        </w:rPr>
        <w:t>p</w:t>
      </w:r>
      <w:r w:rsidRPr="00E7669B">
        <w:rPr>
          <w:rFonts w:ascii="Times New Roman" w:hAnsi="Times New Roman" w:cs="Times New Roman"/>
        </w:rPr>
        <w:t xml:space="preserve"> &lt; 0.10, *</w:t>
      </w:r>
      <w:r w:rsidRPr="00E7669B">
        <w:rPr>
          <w:rFonts w:ascii="Times New Roman" w:hAnsi="Times New Roman" w:cs="Times New Roman"/>
          <w:i/>
          <w:iCs/>
        </w:rPr>
        <w:t>p</w:t>
      </w:r>
      <w:r w:rsidRPr="00E7669B">
        <w:rPr>
          <w:rFonts w:ascii="Times New Roman" w:hAnsi="Times New Roman" w:cs="Times New Roman"/>
        </w:rPr>
        <w:t xml:space="preserve"> &lt; 0.05, **</w:t>
      </w:r>
      <w:r w:rsidRPr="00E7669B">
        <w:rPr>
          <w:rFonts w:ascii="Times New Roman" w:hAnsi="Times New Roman" w:cs="Times New Roman"/>
          <w:i/>
          <w:iCs/>
        </w:rPr>
        <w:t>p</w:t>
      </w:r>
      <w:r w:rsidRPr="00E7669B">
        <w:rPr>
          <w:rFonts w:ascii="Times New Roman" w:hAnsi="Times New Roman" w:cs="Times New Roman"/>
        </w:rPr>
        <w:t xml:space="preserve"> &lt; 0.01. ***</w:t>
      </w:r>
      <w:r w:rsidRPr="00E7669B">
        <w:rPr>
          <w:rFonts w:ascii="Times New Roman" w:hAnsi="Times New Roman" w:cs="Times New Roman"/>
          <w:i/>
          <w:iCs/>
        </w:rPr>
        <w:t>p</w:t>
      </w:r>
      <w:r w:rsidRPr="00E7669B">
        <w:rPr>
          <w:rFonts w:ascii="Times New Roman" w:hAnsi="Times New Roman" w:cs="Times New Roman"/>
        </w:rPr>
        <w:t xml:space="preserve"> &lt; 0.01</w:t>
      </w:r>
      <w:r w:rsidRPr="008E67BC">
        <w:rPr>
          <w:rFonts w:ascii="Times New Roman" w:hAnsi="Times New Roman" w:cs="Times New Roman"/>
        </w:rPr>
        <w:t>. Also indicated for Moran’s I where significant.</w:t>
      </w:r>
      <w:r w:rsidRPr="00CA3886">
        <w:rPr>
          <w:rFonts w:ascii="Times New Roman" w:hAnsi="Times New Roman" w:cs="Times New Roman"/>
        </w:rPr>
        <w:t xml:space="preserve"> </w:t>
      </w:r>
      <w:r>
        <w:br w:type="page"/>
      </w:r>
    </w:p>
    <w:p w14:paraId="148DD65A" w14:textId="77777777" w:rsidR="004416AA" w:rsidRPr="00E06C58" w:rsidRDefault="004416AA" w:rsidP="004416AA">
      <w:pPr>
        <w:pStyle w:val="Beschriftung"/>
        <w:rPr>
          <w:sz w:val="22"/>
          <w:szCs w:val="22"/>
        </w:rPr>
      </w:pPr>
      <w:r w:rsidRPr="00E06C58">
        <w:rPr>
          <w:sz w:val="22"/>
          <w:szCs w:val="22"/>
        </w:rPr>
        <w:lastRenderedPageBreak/>
        <w:t xml:space="preserve">Table A </w:t>
      </w:r>
      <w:r w:rsidRPr="00E06C58">
        <w:rPr>
          <w:sz w:val="22"/>
          <w:szCs w:val="22"/>
        </w:rPr>
        <w:fldChar w:fldCharType="begin"/>
      </w:r>
      <w:r w:rsidRPr="00E06C58">
        <w:rPr>
          <w:sz w:val="22"/>
          <w:szCs w:val="22"/>
        </w:rPr>
        <w:instrText>SEQ Table_A \* ARABIC</w:instrText>
      </w:r>
      <w:r w:rsidRPr="00E06C58">
        <w:rPr>
          <w:sz w:val="22"/>
          <w:szCs w:val="22"/>
        </w:rPr>
        <w:fldChar w:fldCharType="separate"/>
      </w:r>
      <w:r w:rsidRPr="00E06C58">
        <w:rPr>
          <w:sz w:val="22"/>
          <w:szCs w:val="22"/>
        </w:rPr>
        <w:t>3</w:t>
      </w:r>
      <w:r w:rsidRPr="00E06C58">
        <w:rPr>
          <w:sz w:val="22"/>
          <w:szCs w:val="22"/>
        </w:rPr>
        <w:fldChar w:fldCharType="end"/>
      </w:r>
      <w:r w:rsidRPr="00E06C58">
        <w:rPr>
          <w:sz w:val="22"/>
          <w:szCs w:val="22"/>
        </w:rPr>
        <w:t xml:space="preserve">: Regression results for Model 2. The dependent variable is conversion to rubber in each year </w:t>
      </w:r>
      <w:r w:rsidRPr="00E06C58">
        <w:rPr>
          <w:sz w:val="22"/>
          <w:szCs w:val="22"/>
        </w:rPr>
        <w:br/>
        <w:t>(1 = yes, 0 = no).</w:t>
      </w:r>
    </w:p>
    <w:tbl>
      <w:tblPr>
        <w:tblStyle w:val="Tabellenraster"/>
        <w:tblW w:w="0" w:type="auto"/>
        <w:tblLook w:val="04A0" w:firstRow="1" w:lastRow="0" w:firstColumn="1" w:lastColumn="0" w:noHBand="0" w:noVBand="1"/>
      </w:tblPr>
      <w:tblGrid>
        <w:gridCol w:w="1089"/>
        <w:gridCol w:w="943"/>
        <w:gridCol w:w="684"/>
        <w:gridCol w:w="955"/>
        <w:gridCol w:w="829"/>
        <w:gridCol w:w="944"/>
        <w:gridCol w:w="829"/>
        <w:gridCol w:w="944"/>
        <w:gridCol w:w="749"/>
        <w:gridCol w:w="926"/>
        <w:gridCol w:w="684"/>
      </w:tblGrid>
      <w:tr w:rsidR="004416AA" w:rsidRPr="00B75C2A" w14:paraId="1A4DB1EA" w14:textId="77777777" w:rsidTr="00BF23A5">
        <w:tc>
          <w:tcPr>
            <w:tcW w:w="0" w:type="auto"/>
            <w:shd w:val="clear" w:color="auto" w:fill="auto"/>
          </w:tcPr>
          <w:p w14:paraId="20650315" w14:textId="77777777" w:rsidR="004416AA" w:rsidRPr="00B75C2A" w:rsidRDefault="004416AA" w:rsidP="00BF23A5">
            <w:pPr>
              <w:spacing w:line="240" w:lineRule="auto"/>
              <w:rPr>
                <w:sz w:val="16"/>
                <w:szCs w:val="16"/>
              </w:rPr>
            </w:pPr>
          </w:p>
        </w:tc>
        <w:tc>
          <w:tcPr>
            <w:tcW w:w="0" w:type="auto"/>
            <w:gridSpan w:val="2"/>
            <w:shd w:val="clear" w:color="auto" w:fill="auto"/>
          </w:tcPr>
          <w:p w14:paraId="5E33F293" w14:textId="77777777" w:rsidR="004416AA" w:rsidRPr="00B75C2A" w:rsidRDefault="004416AA" w:rsidP="00BF23A5">
            <w:pPr>
              <w:spacing w:line="240" w:lineRule="auto"/>
              <w:jc w:val="center"/>
              <w:rPr>
                <w:sz w:val="16"/>
                <w:szCs w:val="16"/>
              </w:rPr>
            </w:pPr>
            <w:r w:rsidRPr="00B75C2A">
              <w:rPr>
                <w:sz w:val="16"/>
                <w:szCs w:val="16"/>
              </w:rPr>
              <w:t>Model 2a</w:t>
            </w:r>
          </w:p>
        </w:tc>
        <w:tc>
          <w:tcPr>
            <w:tcW w:w="0" w:type="auto"/>
            <w:gridSpan w:val="2"/>
            <w:shd w:val="clear" w:color="auto" w:fill="auto"/>
          </w:tcPr>
          <w:p w14:paraId="09EDE937" w14:textId="77777777" w:rsidR="004416AA" w:rsidRPr="00B75C2A" w:rsidRDefault="004416AA" w:rsidP="00BF23A5">
            <w:pPr>
              <w:spacing w:line="240" w:lineRule="auto"/>
              <w:jc w:val="center"/>
              <w:rPr>
                <w:sz w:val="16"/>
                <w:szCs w:val="16"/>
              </w:rPr>
            </w:pPr>
            <w:r w:rsidRPr="00B75C2A">
              <w:rPr>
                <w:sz w:val="16"/>
                <w:szCs w:val="16"/>
              </w:rPr>
              <w:t>Model 2b</w:t>
            </w:r>
          </w:p>
        </w:tc>
        <w:tc>
          <w:tcPr>
            <w:tcW w:w="0" w:type="auto"/>
            <w:gridSpan w:val="2"/>
            <w:shd w:val="clear" w:color="auto" w:fill="auto"/>
          </w:tcPr>
          <w:p w14:paraId="0718A778" w14:textId="77777777" w:rsidR="004416AA" w:rsidRPr="00B75C2A" w:rsidRDefault="004416AA" w:rsidP="00BF23A5">
            <w:pPr>
              <w:spacing w:line="240" w:lineRule="auto"/>
              <w:jc w:val="center"/>
              <w:rPr>
                <w:sz w:val="16"/>
                <w:szCs w:val="16"/>
              </w:rPr>
            </w:pPr>
            <w:r w:rsidRPr="00B75C2A">
              <w:rPr>
                <w:sz w:val="16"/>
                <w:szCs w:val="16"/>
              </w:rPr>
              <w:t>Model 2c</w:t>
            </w:r>
          </w:p>
        </w:tc>
        <w:tc>
          <w:tcPr>
            <w:tcW w:w="0" w:type="auto"/>
            <w:gridSpan w:val="2"/>
            <w:shd w:val="clear" w:color="auto" w:fill="auto"/>
          </w:tcPr>
          <w:p w14:paraId="57DD5AD1" w14:textId="77777777" w:rsidR="004416AA" w:rsidRPr="00B75C2A" w:rsidRDefault="004416AA" w:rsidP="00BF23A5">
            <w:pPr>
              <w:spacing w:line="240" w:lineRule="auto"/>
              <w:jc w:val="center"/>
              <w:rPr>
                <w:sz w:val="16"/>
                <w:szCs w:val="16"/>
              </w:rPr>
            </w:pPr>
            <w:r w:rsidRPr="00B75C2A">
              <w:rPr>
                <w:sz w:val="16"/>
                <w:szCs w:val="16"/>
              </w:rPr>
              <w:t>Model 2d</w:t>
            </w:r>
          </w:p>
        </w:tc>
        <w:tc>
          <w:tcPr>
            <w:tcW w:w="0" w:type="auto"/>
            <w:gridSpan w:val="2"/>
            <w:shd w:val="clear" w:color="auto" w:fill="auto"/>
          </w:tcPr>
          <w:p w14:paraId="61F1F4EA" w14:textId="77777777" w:rsidR="004416AA" w:rsidRPr="00B75C2A" w:rsidRDefault="004416AA" w:rsidP="00BF23A5">
            <w:pPr>
              <w:spacing w:line="240" w:lineRule="auto"/>
              <w:jc w:val="center"/>
              <w:rPr>
                <w:sz w:val="16"/>
                <w:szCs w:val="16"/>
              </w:rPr>
            </w:pPr>
            <w:r w:rsidRPr="00B75C2A">
              <w:rPr>
                <w:sz w:val="16"/>
                <w:szCs w:val="16"/>
              </w:rPr>
              <w:t>Model 2e</w:t>
            </w:r>
          </w:p>
        </w:tc>
      </w:tr>
      <w:tr w:rsidR="004416AA" w:rsidRPr="00B75C2A" w14:paraId="6F76D666" w14:textId="77777777" w:rsidTr="00BF23A5">
        <w:tc>
          <w:tcPr>
            <w:tcW w:w="0" w:type="auto"/>
            <w:shd w:val="clear" w:color="auto" w:fill="auto"/>
          </w:tcPr>
          <w:p w14:paraId="31AF2FFB" w14:textId="77777777" w:rsidR="004416AA" w:rsidRPr="00B75C2A" w:rsidRDefault="004416AA" w:rsidP="00BF23A5">
            <w:pPr>
              <w:spacing w:line="240" w:lineRule="auto"/>
              <w:rPr>
                <w:sz w:val="16"/>
                <w:szCs w:val="16"/>
              </w:rPr>
            </w:pPr>
          </w:p>
        </w:tc>
        <w:tc>
          <w:tcPr>
            <w:tcW w:w="0" w:type="auto"/>
            <w:shd w:val="clear" w:color="auto" w:fill="auto"/>
          </w:tcPr>
          <w:p w14:paraId="28D07F16" w14:textId="77777777" w:rsidR="004416AA" w:rsidRPr="00B75C2A" w:rsidRDefault="004416AA" w:rsidP="00BF23A5">
            <w:pPr>
              <w:spacing w:line="240" w:lineRule="auto"/>
              <w:jc w:val="center"/>
              <w:rPr>
                <w:sz w:val="16"/>
                <w:szCs w:val="16"/>
              </w:rPr>
            </w:pPr>
            <w:r w:rsidRPr="00B75C2A">
              <w:rPr>
                <w:sz w:val="16"/>
                <w:szCs w:val="16"/>
              </w:rPr>
              <w:t>Oudomsin</w:t>
            </w:r>
          </w:p>
        </w:tc>
        <w:tc>
          <w:tcPr>
            <w:tcW w:w="0" w:type="auto"/>
            <w:shd w:val="clear" w:color="auto" w:fill="auto"/>
          </w:tcPr>
          <w:p w14:paraId="61A82CBB" w14:textId="77777777" w:rsidR="004416AA" w:rsidRPr="00B75C2A" w:rsidRDefault="004416AA" w:rsidP="00BF23A5">
            <w:pPr>
              <w:spacing w:line="240" w:lineRule="auto"/>
              <w:jc w:val="center"/>
              <w:rPr>
                <w:sz w:val="16"/>
                <w:szCs w:val="16"/>
              </w:rPr>
            </w:pPr>
            <w:r w:rsidRPr="00B75C2A">
              <w:rPr>
                <w:sz w:val="16"/>
                <w:szCs w:val="16"/>
              </w:rPr>
              <w:t>Prang</w:t>
            </w:r>
          </w:p>
        </w:tc>
        <w:tc>
          <w:tcPr>
            <w:tcW w:w="0" w:type="auto"/>
            <w:shd w:val="clear" w:color="auto" w:fill="auto"/>
          </w:tcPr>
          <w:p w14:paraId="0BC8F58D" w14:textId="77777777" w:rsidR="004416AA" w:rsidRPr="00B75C2A" w:rsidRDefault="004416AA" w:rsidP="00BF23A5">
            <w:pPr>
              <w:spacing w:line="240" w:lineRule="auto"/>
              <w:jc w:val="center"/>
              <w:rPr>
                <w:sz w:val="16"/>
                <w:szCs w:val="16"/>
              </w:rPr>
            </w:pPr>
            <w:r w:rsidRPr="00B75C2A">
              <w:rPr>
                <w:sz w:val="16"/>
                <w:szCs w:val="16"/>
              </w:rPr>
              <w:t>Oudomsin</w:t>
            </w:r>
          </w:p>
        </w:tc>
        <w:tc>
          <w:tcPr>
            <w:tcW w:w="0" w:type="auto"/>
            <w:shd w:val="clear" w:color="auto" w:fill="auto"/>
          </w:tcPr>
          <w:p w14:paraId="3780E01D" w14:textId="77777777" w:rsidR="004416AA" w:rsidRPr="00B75C2A" w:rsidRDefault="004416AA" w:rsidP="00BF23A5">
            <w:pPr>
              <w:spacing w:line="240" w:lineRule="auto"/>
              <w:jc w:val="center"/>
              <w:rPr>
                <w:sz w:val="16"/>
                <w:szCs w:val="16"/>
              </w:rPr>
            </w:pPr>
            <w:r w:rsidRPr="00B75C2A">
              <w:rPr>
                <w:sz w:val="16"/>
                <w:szCs w:val="16"/>
              </w:rPr>
              <w:t>Prang</w:t>
            </w:r>
          </w:p>
        </w:tc>
        <w:tc>
          <w:tcPr>
            <w:tcW w:w="0" w:type="auto"/>
            <w:shd w:val="clear" w:color="auto" w:fill="auto"/>
          </w:tcPr>
          <w:p w14:paraId="662293B9" w14:textId="77777777" w:rsidR="004416AA" w:rsidRPr="00B75C2A" w:rsidRDefault="004416AA" w:rsidP="00BF23A5">
            <w:pPr>
              <w:spacing w:line="240" w:lineRule="auto"/>
              <w:jc w:val="center"/>
              <w:rPr>
                <w:sz w:val="16"/>
                <w:szCs w:val="16"/>
              </w:rPr>
            </w:pPr>
            <w:r w:rsidRPr="00B75C2A">
              <w:rPr>
                <w:sz w:val="16"/>
                <w:szCs w:val="16"/>
              </w:rPr>
              <w:t>Oudomsin</w:t>
            </w:r>
          </w:p>
        </w:tc>
        <w:tc>
          <w:tcPr>
            <w:tcW w:w="0" w:type="auto"/>
            <w:shd w:val="clear" w:color="auto" w:fill="auto"/>
          </w:tcPr>
          <w:p w14:paraId="5789FC38" w14:textId="77777777" w:rsidR="004416AA" w:rsidRPr="00B75C2A" w:rsidRDefault="004416AA" w:rsidP="00BF23A5">
            <w:pPr>
              <w:spacing w:line="240" w:lineRule="auto"/>
              <w:jc w:val="center"/>
              <w:rPr>
                <w:sz w:val="16"/>
                <w:szCs w:val="16"/>
              </w:rPr>
            </w:pPr>
            <w:r w:rsidRPr="00B75C2A">
              <w:rPr>
                <w:sz w:val="16"/>
                <w:szCs w:val="16"/>
              </w:rPr>
              <w:t>Prang</w:t>
            </w:r>
          </w:p>
        </w:tc>
        <w:tc>
          <w:tcPr>
            <w:tcW w:w="0" w:type="auto"/>
            <w:shd w:val="clear" w:color="auto" w:fill="auto"/>
          </w:tcPr>
          <w:p w14:paraId="639DCC47" w14:textId="77777777" w:rsidR="004416AA" w:rsidRPr="00B75C2A" w:rsidRDefault="004416AA" w:rsidP="00BF23A5">
            <w:pPr>
              <w:spacing w:line="240" w:lineRule="auto"/>
              <w:jc w:val="center"/>
              <w:rPr>
                <w:sz w:val="16"/>
                <w:szCs w:val="16"/>
              </w:rPr>
            </w:pPr>
            <w:r w:rsidRPr="00B75C2A">
              <w:rPr>
                <w:sz w:val="16"/>
                <w:szCs w:val="16"/>
              </w:rPr>
              <w:t>Oudomsin</w:t>
            </w:r>
          </w:p>
        </w:tc>
        <w:tc>
          <w:tcPr>
            <w:tcW w:w="0" w:type="auto"/>
            <w:shd w:val="clear" w:color="auto" w:fill="auto"/>
          </w:tcPr>
          <w:p w14:paraId="37B2BB20" w14:textId="77777777" w:rsidR="004416AA" w:rsidRPr="00B75C2A" w:rsidRDefault="004416AA" w:rsidP="00BF23A5">
            <w:pPr>
              <w:spacing w:line="240" w:lineRule="auto"/>
              <w:jc w:val="center"/>
              <w:rPr>
                <w:sz w:val="16"/>
                <w:szCs w:val="16"/>
              </w:rPr>
            </w:pPr>
            <w:r w:rsidRPr="00B75C2A">
              <w:rPr>
                <w:sz w:val="16"/>
                <w:szCs w:val="16"/>
              </w:rPr>
              <w:t>Prang</w:t>
            </w:r>
          </w:p>
        </w:tc>
        <w:tc>
          <w:tcPr>
            <w:tcW w:w="0" w:type="auto"/>
            <w:shd w:val="clear" w:color="auto" w:fill="auto"/>
          </w:tcPr>
          <w:p w14:paraId="5EC193B7" w14:textId="77777777" w:rsidR="004416AA" w:rsidRPr="00B75C2A" w:rsidRDefault="004416AA" w:rsidP="00BF23A5">
            <w:pPr>
              <w:spacing w:line="240" w:lineRule="auto"/>
              <w:jc w:val="center"/>
              <w:rPr>
                <w:sz w:val="16"/>
                <w:szCs w:val="16"/>
              </w:rPr>
            </w:pPr>
            <w:r w:rsidRPr="00B75C2A">
              <w:rPr>
                <w:sz w:val="16"/>
                <w:szCs w:val="16"/>
              </w:rPr>
              <w:t>Oudomsin</w:t>
            </w:r>
          </w:p>
        </w:tc>
        <w:tc>
          <w:tcPr>
            <w:tcW w:w="0" w:type="auto"/>
            <w:shd w:val="clear" w:color="auto" w:fill="auto"/>
          </w:tcPr>
          <w:p w14:paraId="434CAC32" w14:textId="77777777" w:rsidR="004416AA" w:rsidRPr="00B75C2A" w:rsidRDefault="004416AA" w:rsidP="00BF23A5">
            <w:pPr>
              <w:spacing w:line="240" w:lineRule="auto"/>
              <w:jc w:val="center"/>
              <w:rPr>
                <w:sz w:val="16"/>
                <w:szCs w:val="16"/>
              </w:rPr>
            </w:pPr>
            <w:r w:rsidRPr="00B75C2A">
              <w:rPr>
                <w:sz w:val="16"/>
                <w:szCs w:val="16"/>
              </w:rPr>
              <w:t>Prang</w:t>
            </w:r>
          </w:p>
        </w:tc>
      </w:tr>
      <w:tr w:rsidR="004416AA" w:rsidRPr="00B75C2A" w14:paraId="4C6CA899" w14:textId="77777777" w:rsidTr="00BF23A5">
        <w:tc>
          <w:tcPr>
            <w:tcW w:w="0" w:type="auto"/>
            <w:shd w:val="clear" w:color="auto" w:fill="auto"/>
          </w:tcPr>
          <w:p w14:paraId="3D0BF7E6" w14:textId="77777777" w:rsidR="004416AA" w:rsidRPr="00B75C2A" w:rsidRDefault="004416AA" w:rsidP="00BF23A5">
            <w:pPr>
              <w:spacing w:line="240" w:lineRule="auto"/>
              <w:rPr>
                <w:sz w:val="16"/>
                <w:szCs w:val="16"/>
              </w:rPr>
            </w:pPr>
            <w:r w:rsidRPr="00B75C2A">
              <w:rPr>
                <w:sz w:val="16"/>
                <w:szCs w:val="16"/>
              </w:rPr>
              <w:t>NP</w:t>
            </w:r>
            <w:r w:rsidRPr="00B75C2A">
              <w:rPr>
                <w:sz w:val="16"/>
                <w:szCs w:val="16"/>
                <w:lang w:val="es-ES"/>
              </w:rPr>
              <w:t>A</w:t>
            </w:r>
          </w:p>
        </w:tc>
        <w:tc>
          <w:tcPr>
            <w:tcW w:w="0" w:type="auto"/>
            <w:shd w:val="clear" w:color="auto" w:fill="auto"/>
          </w:tcPr>
          <w:p w14:paraId="0F31FB50" w14:textId="77777777" w:rsidR="004416AA" w:rsidRPr="00B75C2A" w:rsidRDefault="004416AA" w:rsidP="00BF23A5">
            <w:pPr>
              <w:spacing w:line="240" w:lineRule="auto"/>
              <w:jc w:val="center"/>
              <w:rPr>
                <w:sz w:val="16"/>
                <w:szCs w:val="16"/>
              </w:rPr>
            </w:pPr>
            <w:r w:rsidRPr="00B75C2A">
              <w:rPr>
                <w:sz w:val="16"/>
                <w:szCs w:val="16"/>
              </w:rPr>
              <w:t>-1.2** (0.43)</w:t>
            </w:r>
          </w:p>
        </w:tc>
        <w:tc>
          <w:tcPr>
            <w:tcW w:w="0" w:type="auto"/>
            <w:shd w:val="clear" w:color="auto" w:fill="auto"/>
          </w:tcPr>
          <w:p w14:paraId="0B82EDDA" w14:textId="77777777" w:rsidR="004416AA" w:rsidRPr="00B75C2A" w:rsidRDefault="004416AA" w:rsidP="00BF23A5">
            <w:pPr>
              <w:spacing w:line="240" w:lineRule="auto"/>
              <w:jc w:val="center"/>
              <w:rPr>
                <w:sz w:val="16"/>
                <w:szCs w:val="16"/>
                <w:lang w:val="es-ES"/>
              </w:rPr>
            </w:pPr>
            <w:r w:rsidRPr="00B75C2A">
              <w:rPr>
                <w:sz w:val="16"/>
                <w:szCs w:val="16"/>
                <w:lang w:val="es-ES"/>
              </w:rPr>
              <w:t>-0.53 (0.77)</w:t>
            </w:r>
          </w:p>
        </w:tc>
        <w:tc>
          <w:tcPr>
            <w:tcW w:w="0" w:type="auto"/>
            <w:shd w:val="clear" w:color="auto" w:fill="auto"/>
          </w:tcPr>
          <w:p w14:paraId="38EB8A1B" w14:textId="77777777" w:rsidR="004416AA" w:rsidRPr="00B75C2A" w:rsidRDefault="004416AA" w:rsidP="00BF23A5">
            <w:pPr>
              <w:spacing w:line="240" w:lineRule="auto"/>
              <w:jc w:val="center"/>
              <w:rPr>
                <w:rFonts w:eastAsia="Times New Roman"/>
                <w:color w:val="000000"/>
                <w:sz w:val="16"/>
                <w:szCs w:val="16"/>
                <w:lang w:val="es-ES"/>
              </w:rPr>
            </w:pPr>
            <w:r w:rsidRPr="00B75C2A">
              <w:rPr>
                <w:sz w:val="16"/>
                <w:szCs w:val="16"/>
              </w:rPr>
              <w:t>-1.21** (0.44)</w:t>
            </w:r>
          </w:p>
        </w:tc>
        <w:tc>
          <w:tcPr>
            <w:tcW w:w="0" w:type="auto"/>
            <w:shd w:val="clear" w:color="auto" w:fill="auto"/>
          </w:tcPr>
          <w:p w14:paraId="3F1DF358" w14:textId="77777777" w:rsidR="004416AA" w:rsidRPr="00B75C2A" w:rsidRDefault="004416AA" w:rsidP="00BF23A5">
            <w:pPr>
              <w:spacing w:line="240" w:lineRule="auto"/>
              <w:jc w:val="center"/>
              <w:rPr>
                <w:sz w:val="16"/>
                <w:szCs w:val="16"/>
              </w:rPr>
            </w:pPr>
          </w:p>
        </w:tc>
        <w:tc>
          <w:tcPr>
            <w:tcW w:w="0" w:type="auto"/>
            <w:shd w:val="clear" w:color="auto" w:fill="auto"/>
          </w:tcPr>
          <w:p w14:paraId="7B0D4005" w14:textId="77777777" w:rsidR="004416AA" w:rsidRPr="00B75C2A" w:rsidRDefault="004416AA" w:rsidP="00BF23A5">
            <w:pPr>
              <w:spacing w:line="240" w:lineRule="auto"/>
              <w:jc w:val="center"/>
              <w:rPr>
                <w:sz w:val="16"/>
                <w:szCs w:val="16"/>
              </w:rPr>
            </w:pPr>
            <w:r w:rsidRPr="00B75C2A">
              <w:rPr>
                <w:sz w:val="16"/>
                <w:szCs w:val="16"/>
              </w:rPr>
              <w:t>-1.2** (0.44)</w:t>
            </w:r>
          </w:p>
        </w:tc>
        <w:tc>
          <w:tcPr>
            <w:tcW w:w="0" w:type="auto"/>
            <w:shd w:val="clear" w:color="auto" w:fill="auto"/>
          </w:tcPr>
          <w:p w14:paraId="465E03D7" w14:textId="77777777" w:rsidR="004416AA" w:rsidRPr="00B75C2A" w:rsidRDefault="004416AA" w:rsidP="00BF23A5">
            <w:pPr>
              <w:spacing w:line="240" w:lineRule="auto"/>
              <w:jc w:val="center"/>
              <w:rPr>
                <w:sz w:val="16"/>
                <w:szCs w:val="16"/>
              </w:rPr>
            </w:pPr>
            <w:r w:rsidRPr="00B75C2A">
              <w:rPr>
                <w:sz w:val="16"/>
                <w:szCs w:val="16"/>
                <w:lang w:val="es-ES"/>
              </w:rPr>
              <w:t>-0.60 (0.81)</w:t>
            </w:r>
          </w:p>
        </w:tc>
        <w:tc>
          <w:tcPr>
            <w:tcW w:w="0" w:type="auto"/>
            <w:shd w:val="clear" w:color="auto" w:fill="auto"/>
          </w:tcPr>
          <w:p w14:paraId="1FC62B0B" w14:textId="77777777" w:rsidR="004416AA" w:rsidRPr="00B75C2A" w:rsidRDefault="004416AA" w:rsidP="00BF23A5">
            <w:pPr>
              <w:pStyle w:val="HTMLVorformatiert"/>
              <w:jc w:val="center"/>
              <w:rPr>
                <w:rFonts w:ascii="Times New Roman" w:hAnsi="Times New Roman" w:cs="Times New Roman"/>
                <w:sz w:val="16"/>
                <w:szCs w:val="16"/>
              </w:rPr>
            </w:pPr>
            <w:r w:rsidRPr="00B75C2A">
              <w:rPr>
                <w:rStyle w:val="gd15mcfceub"/>
                <w:rFonts w:ascii="Times New Roman" w:hAnsi="Times New Roman" w:cs="Times New Roman"/>
                <w:color w:val="000000"/>
                <w:sz w:val="16"/>
                <w:szCs w:val="16"/>
                <w:bdr w:val="none" w:sz="0" w:space="0" w:color="auto" w:frame="1"/>
              </w:rPr>
              <w:t>-1.6</w:t>
            </w:r>
            <w:r w:rsidRPr="00B75C2A">
              <w:rPr>
                <w:rFonts w:ascii="Times New Roman" w:hAnsi="Times New Roman" w:cs="Times New Roman"/>
                <w:sz w:val="16"/>
                <w:szCs w:val="16"/>
                <w:lang w:val="es-ES"/>
              </w:rPr>
              <w:t>** (0.50)</w:t>
            </w:r>
          </w:p>
        </w:tc>
        <w:tc>
          <w:tcPr>
            <w:tcW w:w="0" w:type="auto"/>
            <w:shd w:val="clear" w:color="auto" w:fill="auto"/>
          </w:tcPr>
          <w:p w14:paraId="106E19F8" w14:textId="77777777" w:rsidR="004416AA" w:rsidRPr="00B75C2A" w:rsidRDefault="004416AA" w:rsidP="00BF23A5">
            <w:pPr>
              <w:spacing w:line="240" w:lineRule="auto"/>
              <w:jc w:val="center"/>
              <w:rPr>
                <w:sz w:val="16"/>
                <w:szCs w:val="16"/>
                <w:lang w:val="es-ES"/>
              </w:rPr>
            </w:pPr>
            <w:r w:rsidRPr="00B75C2A">
              <w:rPr>
                <w:sz w:val="16"/>
                <w:szCs w:val="16"/>
                <w:lang w:val="es-ES"/>
              </w:rPr>
              <w:t>-0.78 (0.97)</w:t>
            </w:r>
          </w:p>
        </w:tc>
        <w:tc>
          <w:tcPr>
            <w:tcW w:w="0" w:type="auto"/>
            <w:shd w:val="clear" w:color="auto" w:fill="auto"/>
          </w:tcPr>
          <w:p w14:paraId="6AE6F1D1" w14:textId="77777777" w:rsidR="004416AA" w:rsidRPr="00B75C2A" w:rsidRDefault="004416AA" w:rsidP="00BF23A5">
            <w:pPr>
              <w:spacing w:line="240" w:lineRule="auto"/>
              <w:jc w:val="center"/>
              <w:rPr>
                <w:sz w:val="16"/>
                <w:szCs w:val="16"/>
                <w:lang w:val="es-ES"/>
              </w:rPr>
            </w:pPr>
            <w:r w:rsidRPr="00B75C2A">
              <w:rPr>
                <w:sz w:val="16"/>
                <w:szCs w:val="16"/>
                <w:lang w:val="es-ES"/>
              </w:rPr>
              <w:t>-1.2** (0.44)</w:t>
            </w:r>
          </w:p>
        </w:tc>
        <w:tc>
          <w:tcPr>
            <w:tcW w:w="0" w:type="auto"/>
            <w:shd w:val="clear" w:color="auto" w:fill="auto"/>
          </w:tcPr>
          <w:p w14:paraId="38D7DE01" w14:textId="77777777" w:rsidR="004416AA" w:rsidRPr="00B75C2A" w:rsidRDefault="004416AA" w:rsidP="00BF23A5">
            <w:pPr>
              <w:spacing w:line="240" w:lineRule="auto"/>
              <w:jc w:val="center"/>
              <w:rPr>
                <w:sz w:val="16"/>
                <w:szCs w:val="16"/>
                <w:lang w:val="es-ES"/>
              </w:rPr>
            </w:pPr>
            <w:r w:rsidRPr="00B75C2A">
              <w:rPr>
                <w:sz w:val="16"/>
                <w:szCs w:val="16"/>
                <w:lang w:val="es-ES"/>
              </w:rPr>
              <w:t>-0.55 (0.78)</w:t>
            </w:r>
          </w:p>
        </w:tc>
      </w:tr>
      <w:tr w:rsidR="004416AA" w:rsidRPr="00B75C2A" w14:paraId="57EC22D6" w14:textId="77777777" w:rsidTr="00BF23A5">
        <w:tc>
          <w:tcPr>
            <w:tcW w:w="0" w:type="auto"/>
            <w:shd w:val="clear" w:color="auto" w:fill="auto"/>
          </w:tcPr>
          <w:p w14:paraId="7F8CE66C" w14:textId="77777777" w:rsidR="004416AA" w:rsidRPr="00B75C2A" w:rsidRDefault="004416AA" w:rsidP="00BF23A5">
            <w:pPr>
              <w:spacing w:line="240" w:lineRule="auto"/>
              <w:rPr>
                <w:sz w:val="16"/>
                <w:szCs w:val="16"/>
              </w:rPr>
            </w:pPr>
            <w:r w:rsidRPr="00B75C2A">
              <w:rPr>
                <w:sz w:val="16"/>
                <w:szCs w:val="16"/>
              </w:rPr>
              <w:t>Cost Distance</w:t>
            </w:r>
          </w:p>
        </w:tc>
        <w:tc>
          <w:tcPr>
            <w:tcW w:w="0" w:type="auto"/>
            <w:shd w:val="clear" w:color="auto" w:fill="auto"/>
          </w:tcPr>
          <w:p w14:paraId="5B70AC34" w14:textId="77777777" w:rsidR="004416AA" w:rsidRPr="00B75C2A" w:rsidRDefault="004416AA" w:rsidP="00BF23A5">
            <w:pPr>
              <w:spacing w:line="240" w:lineRule="auto"/>
              <w:jc w:val="center"/>
              <w:rPr>
                <w:sz w:val="16"/>
                <w:szCs w:val="16"/>
              </w:rPr>
            </w:pPr>
            <w:r w:rsidRPr="00B75C2A">
              <w:rPr>
                <w:sz w:val="16"/>
                <w:szCs w:val="16"/>
              </w:rPr>
              <w:t>-1.2* (0.51)</w:t>
            </w:r>
          </w:p>
        </w:tc>
        <w:tc>
          <w:tcPr>
            <w:tcW w:w="0" w:type="auto"/>
            <w:shd w:val="clear" w:color="auto" w:fill="auto"/>
          </w:tcPr>
          <w:p w14:paraId="0C8B212F" w14:textId="77777777" w:rsidR="004416AA" w:rsidRPr="00B75C2A" w:rsidRDefault="004416AA" w:rsidP="00BF23A5">
            <w:pPr>
              <w:spacing w:line="240" w:lineRule="auto"/>
              <w:jc w:val="center"/>
              <w:rPr>
                <w:sz w:val="16"/>
                <w:szCs w:val="16"/>
                <w:lang w:val="es-ES"/>
              </w:rPr>
            </w:pPr>
            <w:r w:rsidRPr="00B75C2A">
              <w:rPr>
                <w:sz w:val="16"/>
                <w:szCs w:val="16"/>
                <w:lang w:val="es-ES"/>
              </w:rPr>
              <w:t>-3.5** (1.3)</w:t>
            </w:r>
          </w:p>
        </w:tc>
        <w:tc>
          <w:tcPr>
            <w:tcW w:w="0" w:type="auto"/>
            <w:shd w:val="clear" w:color="auto" w:fill="auto"/>
          </w:tcPr>
          <w:p w14:paraId="5084B6D4" w14:textId="77777777" w:rsidR="004416AA" w:rsidRPr="00B75C2A" w:rsidRDefault="004416AA" w:rsidP="00BF23A5">
            <w:pPr>
              <w:spacing w:line="240" w:lineRule="auto"/>
              <w:jc w:val="center"/>
              <w:rPr>
                <w:sz w:val="16"/>
                <w:szCs w:val="16"/>
                <w:lang w:val="es-ES"/>
              </w:rPr>
            </w:pPr>
            <w:r w:rsidRPr="00B75C2A">
              <w:rPr>
                <w:sz w:val="16"/>
                <w:szCs w:val="16"/>
                <w:lang w:val="es-ES"/>
              </w:rPr>
              <w:t>-1 .00* (0.51)</w:t>
            </w:r>
          </w:p>
        </w:tc>
        <w:tc>
          <w:tcPr>
            <w:tcW w:w="0" w:type="auto"/>
            <w:shd w:val="clear" w:color="auto" w:fill="auto"/>
          </w:tcPr>
          <w:p w14:paraId="0E66CA0C" w14:textId="77777777" w:rsidR="004416AA" w:rsidRPr="00B75C2A" w:rsidRDefault="004416AA" w:rsidP="00BF23A5">
            <w:pPr>
              <w:spacing w:line="240" w:lineRule="auto"/>
              <w:jc w:val="center"/>
              <w:rPr>
                <w:sz w:val="16"/>
                <w:szCs w:val="16"/>
              </w:rPr>
            </w:pPr>
            <w:r w:rsidRPr="00B75C2A">
              <w:rPr>
                <w:sz w:val="16"/>
                <w:szCs w:val="16"/>
              </w:rPr>
              <w:t>-3.9** (1.5)</w:t>
            </w:r>
          </w:p>
        </w:tc>
        <w:tc>
          <w:tcPr>
            <w:tcW w:w="0" w:type="auto"/>
            <w:shd w:val="clear" w:color="auto" w:fill="auto"/>
          </w:tcPr>
          <w:p w14:paraId="1861D879" w14:textId="77777777" w:rsidR="004416AA" w:rsidRPr="00B75C2A" w:rsidRDefault="004416AA" w:rsidP="00BF23A5">
            <w:pPr>
              <w:spacing w:line="240" w:lineRule="auto"/>
              <w:jc w:val="center"/>
              <w:rPr>
                <w:sz w:val="16"/>
                <w:szCs w:val="16"/>
              </w:rPr>
            </w:pPr>
            <w:r w:rsidRPr="00B75C2A">
              <w:rPr>
                <w:sz w:val="16"/>
                <w:szCs w:val="16"/>
              </w:rPr>
              <w:t>-1.1* (0.51)</w:t>
            </w:r>
          </w:p>
        </w:tc>
        <w:tc>
          <w:tcPr>
            <w:tcW w:w="0" w:type="auto"/>
            <w:shd w:val="clear" w:color="auto" w:fill="auto"/>
          </w:tcPr>
          <w:p w14:paraId="7CBA5094" w14:textId="77777777" w:rsidR="004416AA" w:rsidRPr="00B75C2A" w:rsidRDefault="004416AA" w:rsidP="00BF23A5">
            <w:pPr>
              <w:spacing w:line="240" w:lineRule="auto"/>
              <w:jc w:val="center"/>
              <w:rPr>
                <w:sz w:val="16"/>
                <w:szCs w:val="16"/>
              </w:rPr>
            </w:pPr>
            <w:r w:rsidRPr="00B75C2A">
              <w:rPr>
                <w:sz w:val="16"/>
                <w:szCs w:val="16"/>
                <w:lang w:val="es-ES"/>
              </w:rPr>
              <w:t>-3.9** (1.5)</w:t>
            </w:r>
          </w:p>
        </w:tc>
        <w:tc>
          <w:tcPr>
            <w:tcW w:w="0" w:type="auto"/>
            <w:shd w:val="clear" w:color="auto" w:fill="auto"/>
          </w:tcPr>
          <w:p w14:paraId="12B22791" w14:textId="77777777" w:rsidR="004416AA" w:rsidRPr="00B75C2A" w:rsidRDefault="004416AA" w:rsidP="00BF23A5">
            <w:pPr>
              <w:pStyle w:val="HTMLVorformatiert"/>
              <w:jc w:val="center"/>
              <w:rPr>
                <w:rFonts w:ascii="Times New Roman" w:hAnsi="Times New Roman" w:cs="Times New Roman"/>
                <w:sz w:val="16"/>
                <w:szCs w:val="16"/>
              </w:rPr>
            </w:pPr>
            <w:r>
              <w:rPr>
                <w:rStyle w:val="gd15mcfceub"/>
                <w:rFonts w:ascii="Times New Roman" w:hAnsi="Times New Roman" w:cs="Times New Roman"/>
                <w:color w:val="000000"/>
                <w:sz w:val="16"/>
                <w:szCs w:val="16"/>
                <w:bdr w:val="none" w:sz="0" w:space="0" w:color="auto" w:frame="1"/>
              </w:rPr>
              <w:t>-</w:t>
            </w:r>
            <w:r w:rsidRPr="00B75C2A">
              <w:rPr>
                <w:rStyle w:val="gd15mcfceub"/>
                <w:rFonts w:ascii="Times New Roman" w:hAnsi="Times New Roman" w:cs="Times New Roman"/>
                <w:color w:val="000000"/>
                <w:sz w:val="16"/>
                <w:szCs w:val="16"/>
                <w:bdr w:val="none" w:sz="0" w:space="0" w:color="auto" w:frame="1"/>
              </w:rPr>
              <w:t>1.5* (0.64)</w:t>
            </w:r>
          </w:p>
        </w:tc>
        <w:tc>
          <w:tcPr>
            <w:tcW w:w="0" w:type="auto"/>
            <w:shd w:val="clear" w:color="auto" w:fill="auto"/>
          </w:tcPr>
          <w:p w14:paraId="57A4AB6F" w14:textId="77777777" w:rsidR="004416AA" w:rsidRPr="00B75C2A" w:rsidRDefault="004416AA" w:rsidP="00BF23A5">
            <w:pPr>
              <w:spacing w:line="240" w:lineRule="auto"/>
              <w:jc w:val="center"/>
              <w:rPr>
                <w:sz w:val="16"/>
                <w:szCs w:val="16"/>
                <w:lang w:val="es-ES"/>
              </w:rPr>
            </w:pPr>
            <w:r w:rsidRPr="00B75C2A">
              <w:rPr>
                <w:sz w:val="16"/>
                <w:szCs w:val="16"/>
                <w:lang w:val="es-ES"/>
              </w:rPr>
              <w:t>-4.8* (2.0)</w:t>
            </w:r>
          </w:p>
        </w:tc>
        <w:tc>
          <w:tcPr>
            <w:tcW w:w="0" w:type="auto"/>
            <w:shd w:val="clear" w:color="auto" w:fill="auto"/>
          </w:tcPr>
          <w:p w14:paraId="63519F48" w14:textId="77777777" w:rsidR="004416AA" w:rsidRPr="00B75C2A" w:rsidRDefault="004416AA" w:rsidP="00BF23A5">
            <w:pPr>
              <w:spacing w:line="240" w:lineRule="auto"/>
              <w:jc w:val="center"/>
              <w:rPr>
                <w:sz w:val="16"/>
                <w:szCs w:val="16"/>
                <w:lang w:val="es-ES"/>
              </w:rPr>
            </w:pPr>
            <w:r w:rsidRPr="00B75C2A">
              <w:rPr>
                <w:sz w:val="16"/>
                <w:szCs w:val="16"/>
                <w:lang w:val="es-ES"/>
              </w:rPr>
              <w:t>-1.2* (0.51)</w:t>
            </w:r>
          </w:p>
        </w:tc>
        <w:tc>
          <w:tcPr>
            <w:tcW w:w="0" w:type="auto"/>
            <w:shd w:val="clear" w:color="auto" w:fill="auto"/>
          </w:tcPr>
          <w:p w14:paraId="4D5884D1" w14:textId="77777777" w:rsidR="004416AA" w:rsidRPr="00B75C2A" w:rsidRDefault="004416AA" w:rsidP="00BF23A5">
            <w:pPr>
              <w:spacing w:line="240" w:lineRule="auto"/>
              <w:jc w:val="center"/>
              <w:rPr>
                <w:sz w:val="16"/>
                <w:szCs w:val="16"/>
                <w:lang w:val="es-ES"/>
              </w:rPr>
            </w:pPr>
            <w:r w:rsidRPr="00B75C2A">
              <w:rPr>
                <w:sz w:val="16"/>
                <w:szCs w:val="16"/>
                <w:lang w:val="es-ES"/>
              </w:rPr>
              <w:t>-3.6** (1.4)</w:t>
            </w:r>
          </w:p>
        </w:tc>
      </w:tr>
      <w:tr w:rsidR="004416AA" w:rsidRPr="00B75C2A" w14:paraId="3D2B7D74" w14:textId="77777777" w:rsidTr="00BF23A5">
        <w:tc>
          <w:tcPr>
            <w:tcW w:w="0" w:type="auto"/>
            <w:shd w:val="clear" w:color="auto" w:fill="auto"/>
          </w:tcPr>
          <w:p w14:paraId="19014E93" w14:textId="77777777" w:rsidR="004416AA" w:rsidRPr="00B75C2A" w:rsidRDefault="004416AA" w:rsidP="00BF23A5">
            <w:pPr>
              <w:spacing w:line="240" w:lineRule="auto"/>
              <w:rPr>
                <w:sz w:val="16"/>
                <w:szCs w:val="16"/>
              </w:rPr>
            </w:pPr>
            <w:r w:rsidRPr="00B75C2A">
              <w:rPr>
                <w:sz w:val="16"/>
                <w:szCs w:val="16"/>
              </w:rPr>
              <w:t>Elevation</w:t>
            </w:r>
          </w:p>
        </w:tc>
        <w:tc>
          <w:tcPr>
            <w:tcW w:w="0" w:type="auto"/>
            <w:shd w:val="clear" w:color="auto" w:fill="auto"/>
          </w:tcPr>
          <w:p w14:paraId="62302748" w14:textId="77777777" w:rsidR="004416AA" w:rsidRPr="00B75C2A" w:rsidRDefault="004416AA" w:rsidP="00BF23A5">
            <w:pPr>
              <w:spacing w:line="240" w:lineRule="auto"/>
              <w:jc w:val="center"/>
              <w:rPr>
                <w:sz w:val="16"/>
                <w:szCs w:val="16"/>
              </w:rPr>
            </w:pPr>
            <w:r w:rsidRPr="00B75C2A">
              <w:rPr>
                <w:sz w:val="16"/>
                <w:szCs w:val="16"/>
              </w:rPr>
              <w:t>-1.7 (1.3)</w:t>
            </w:r>
          </w:p>
        </w:tc>
        <w:tc>
          <w:tcPr>
            <w:tcW w:w="0" w:type="auto"/>
            <w:shd w:val="clear" w:color="auto" w:fill="auto"/>
          </w:tcPr>
          <w:p w14:paraId="6C5FD2BD" w14:textId="77777777" w:rsidR="004416AA" w:rsidRPr="00B75C2A" w:rsidRDefault="004416AA" w:rsidP="00BF23A5">
            <w:pPr>
              <w:spacing w:line="240" w:lineRule="auto"/>
              <w:jc w:val="center"/>
              <w:rPr>
                <w:sz w:val="16"/>
                <w:szCs w:val="16"/>
                <w:lang w:val="es-ES"/>
              </w:rPr>
            </w:pPr>
            <w:r w:rsidRPr="00B75C2A">
              <w:rPr>
                <w:sz w:val="16"/>
                <w:szCs w:val="16"/>
                <w:lang w:val="es-ES"/>
              </w:rPr>
              <w:t>-9.8* (3.9)</w:t>
            </w:r>
          </w:p>
        </w:tc>
        <w:tc>
          <w:tcPr>
            <w:tcW w:w="0" w:type="auto"/>
            <w:shd w:val="clear" w:color="auto" w:fill="auto"/>
          </w:tcPr>
          <w:p w14:paraId="332497D8" w14:textId="77777777" w:rsidR="004416AA" w:rsidRPr="00B75C2A" w:rsidRDefault="004416AA" w:rsidP="00BF23A5">
            <w:pPr>
              <w:spacing w:line="240" w:lineRule="auto"/>
              <w:jc w:val="center"/>
              <w:rPr>
                <w:sz w:val="16"/>
                <w:szCs w:val="16"/>
                <w:lang w:val="es-ES"/>
              </w:rPr>
            </w:pPr>
            <w:r w:rsidRPr="00B75C2A">
              <w:rPr>
                <w:sz w:val="16"/>
                <w:szCs w:val="16"/>
                <w:lang w:val="es-ES"/>
              </w:rPr>
              <w:t>-2.0 (1.3)</w:t>
            </w:r>
          </w:p>
        </w:tc>
        <w:tc>
          <w:tcPr>
            <w:tcW w:w="0" w:type="auto"/>
            <w:shd w:val="clear" w:color="auto" w:fill="auto"/>
          </w:tcPr>
          <w:p w14:paraId="1DE204A0" w14:textId="77777777" w:rsidR="004416AA" w:rsidRPr="00B75C2A" w:rsidRDefault="004416AA" w:rsidP="00BF23A5">
            <w:pPr>
              <w:spacing w:line="240" w:lineRule="auto"/>
              <w:jc w:val="center"/>
              <w:rPr>
                <w:sz w:val="16"/>
                <w:szCs w:val="16"/>
              </w:rPr>
            </w:pPr>
            <w:r w:rsidRPr="00B75C2A">
              <w:rPr>
                <w:sz w:val="16"/>
                <w:szCs w:val="16"/>
              </w:rPr>
              <w:t>-10.7* (4.4)</w:t>
            </w:r>
          </w:p>
        </w:tc>
        <w:tc>
          <w:tcPr>
            <w:tcW w:w="0" w:type="auto"/>
            <w:shd w:val="clear" w:color="auto" w:fill="auto"/>
          </w:tcPr>
          <w:p w14:paraId="02D828B9" w14:textId="77777777" w:rsidR="004416AA" w:rsidRPr="00B75C2A" w:rsidRDefault="004416AA" w:rsidP="00BF23A5">
            <w:pPr>
              <w:spacing w:line="240" w:lineRule="auto"/>
              <w:jc w:val="center"/>
              <w:rPr>
                <w:sz w:val="16"/>
                <w:szCs w:val="16"/>
              </w:rPr>
            </w:pPr>
            <w:r w:rsidRPr="00B75C2A">
              <w:rPr>
                <w:sz w:val="16"/>
                <w:szCs w:val="16"/>
              </w:rPr>
              <w:t>-2.0</w:t>
            </w:r>
          </w:p>
          <w:p w14:paraId="399EF655" w14:textId="77777777" w:rsidR="004416AA" w:rsidRPr="00B75C2A" w:rsidRDefault="004416AA" w:rsidP="00BF23A5">
            <w:pPr>
              <w:spacing w:line="240" w:lineRule="auto"/>
              <w:jc w:val="center"/>
              <w:rPr>
                <w:sz w:val="16"/>
                <w:szCs w:val="16"/>
              </w:rPr>
            </w:pPr>
            <w:r w:rsidRPr="00B75C2A">
              <w:rPr>
                <w:sz w:val="16"/>
                <w:szCs w:val="16"/>
              </w:rPr>
              <w:t>(1.3)</w:t>
            </w:r>
          </w:p>
        </w:tc>
        <w:tc>
          <w:tcPr>
            <w:tcW w:w="0" w:type="auto"/>
            <w:shd w:val="clear" w:color="auto" w:fill="auto"/>
          </w:tcPr>
          <w:p w14:paraId="225CEC68" w14:textId="77777777" w:rsidR="004416AA" w:rsidRPr="00B75C2A" w:rsidRDefault="004416AA" w:rsidP="00BF23A5">
            <w:pPr>
              <w:spacing w:line="240" w:lineRule="auto"/>
              <w:jc w:val="center"/>
              <w:rPr>
                <w:sz w:val="16"/>
                <w:szCs w:val="16"/>
              </w:rPr>
            </w:pPr>
            <w:r w:rsidRPr="00B75C2A">
              <w:rPr>
                <w:sz w:val="16"/>
                <w:szCs w:val="16"/>
                <w:lang w:val="es-ES"/>
              </w:rPr>
              <w:t>-11* (4.5)</w:t>
            </w:r>
          </w:p>
        </w:tc>
        <w:tc>
          <w:tcPr>
            <w:tcW w:w="0" w:type="auto"/>
            <w:shd w:val="clear" w:color="auto" w:fill="auto"/>
          </w:tcPr>
          <w:p w14:paraId="61E60DDF" w14:textId="77777777" w:rsidR="004416AA" w:rsidRPr="00B75C2A" w:rsidRDefault="004416AA" w:rsidP="00BF23A5">
            <w:pPr>
              <w:pStyle w:val="HTMLVorformatiert"/>
              <w:jc w:val="center"/>
              <w:rPr>
                <w:rFonts w:ascii="Times New Roman" w:hAnsi="Times New Roman" w:cs="Times New Roman"/>
                <w:sz w:val="16"/>
                <w:szCs w:val="16"/>
              </w:rPr>
            </w:pPr>
            <w:r w:rsidRPr="00B75C2A">
              <w:rPr>
                <w:rStyle w:val="gd15mcfceub"/>
                <w:rFonts w:ascii="Times New Roman" w:hAnsi="Times New Roman" w:cs="Times New Roman"/>
                <w:color w:val="000000"/>
                <w:sz w:val="16"/>
                <w:szCs w:val="16"/>
                <w:bdr w:val="none" w:sz="0" w:space="0" w:color="auto" w:frame="1"/>
              </w:rPr>
              <w:t>-2.4</w:t>
            </w:r>
          </w:p>
          <w:p w14:paraId="51AF17C6" w14:textId="77777777" w:rsidR="004416AA" w:rsidRPr="00B75C2A" w:rsidRDefault="004416AA" w:rsidP="00BF23A5">
            <w:pPr>
              <w:spacing w:line="240" w:lineRule="auto"/>
              <w:jc w:val="center"/>
              <w:rPr>
                <w:sz w:val="16"/>
                <w:szCs w:val="16"/>
                <w:lang w:val="es-ES"/>
              </w:rPr>
            </w:pPr>
            <w:r w:rsidRPr="00B75C2A">
              <w:rPr>
                <w:sz w:val="16"/>
                <w:szCs w:val="16"/>
                <w:lang w:val="es-ES"/>
              </w:rPr>
              <w:t>(1.6)</w:t>
            </w:r>
          </w:p>
        </w:tc>
        <w:tc>
          <w:tcPr>
            <w:tcW w:w="0" w:type="auto"/>
            <w:shd w:val="clear" w:color="auto" w:fill="auto"/>
          </w:tcPr>
          <w:p w14:paraId="452FF91F" w14:textId="77777777" w:rsidR="004416AA" w:rsidRPr="00B75C2A" w:rsidRDefault="004416AA" w:rsidP="00BF23A5">
            <w:pPr>
              <w:spacing w:line="240" w:lineRule="auto"/>
              <w:jc w:val="center"/>
              <w:rPr>
                <w:sz w:val="16"/>
                <w:szCs w:val="16"/>
                <w:lang w:val="es-ES"/>
              </w:rPr>
            </w:pPr>
            <w:r w:rsidRPr="00B75C2A">
              <w:rPr>
                <w:sz w:val="16"/>
                <w:szCs w:val="16"/>
                <w:lang w:val="es-ES"/>
              </w:rPr>
              <w:t>-13* (5.7)</w:t>
            </w:r>
          </w:p>
        </w:tc>
        <w:tc>
          <w:tcPr>
            <w:tcW w:w="0" w:type="auto"/>
            <w:shd w:val="clear" w:color="auto" w:fill="auto"/>
          </w:tcPr>
          <w:p w14:paraId="5C74ED35" w14:textId="77777777" w:rsidR="004416AA" w:rsidRPr="00B75C2A" w:rsidRDefault="004416AA" w:rsidP="00BF23A5">
            <w:pPr>
              <w:spacing w:line="240" w:lineRule="auto"/>
              <w:jc w:val="center"/>
              <w:rPr>
                <w:sz w:val="16"/>
                <w:szCs w:val="16"/>
                <w:lang w:val="es-ES"/>
              </w:rPr>
            </w:pPr>
            <w:r w:rsidRPr="00B75C2A">
              <w:rPr>
                <w:sz w:val="16"/>
                <w:szCs w:val="16"/>
                <w:lang w:val="es-ES"/>
              </w:rPr>
              <w:t>-1.8</w:t>
            </w:r>
          </w:p>
          <w:p w14:paraId="0CBCE705" w14:textId="77777777" w:rsidR="004416AA" w:rsidRPr="00B75C2A" w:rsidRDefault="004416AA" w:rsidP="00BF23A5">
            <w:pPr>
              <w:spacing w:line="240" w:lineRule="auto"/>
              <w:jc w:val="center"/>
              <w:rPr>
                <w:sz w:val="16"/>
                <w:szCs w:val="16"/>
                <w:lang w:val="es-ES"/>
              </w:rPr>
            </w:pPr>
            <w:r w:rsidRPr="00B75C2A">
              <w:rPr>
                <w:sz w:val="16"/>
                <w:szCs w:val="16"/>
                <w:lang w:val="es-ES"/>
              </w:rPr>
              <w:t>(1.3)</w:t>
            </w:r>
          </w:p>
        </w:tc>
        <w:tc>
          <w:tcPr>
            <w:tcW w:w="0" w:type="auto"/>
            <w:shd w:val="clear" w:color="auto" w:fill="auto"/>
          </w:tcPr>
          <w:p w14:paraId="45F75959" w14:textId="77777777" w:rsidR="004416AA" w:rsidRPr="00B75C2A" w:rsidRDefault="004416AA" w:rsidP="00BF23A5">
            <w:pPr>
              <w:spacing w:line="240" w:lineRule="auto"/>
              <w:jc w:val="center"/>
              <w:rPr>
                <w:sz w:val="16"/>
                <w:szCs w:val="16"/>
                <w:lang w:val="es-ES"/>
              </w:rPr>
            </w:pPr>
          </w:p>
        </w:tc>
      </w:tr>
      <w:tr w:rsidR="004416AA" w:rsidRPr="00B75C2A" w14:paraId="10CCFAB4" w14:textId="77777777" w:rsidTr="00BF23A5">
        <w:tc>
          <w:tcPr>
            <w:tcW w:w="0" w:type="auto"/>
            <w:shd w:val="clear" w:color="auto" w:fill="auto"/>
          </w:tcPr>
          <w:p w14:paraId="4878A7FA" w14:textId="77777777" w:rsidR="004416AA" w:rsidRPr="00B75C2A" w:rsidRDefault="004416AA" w:rsidP="00BF23A5">
            <w:pPr>
              <w:spacing w:line="240" w:lineRule="auto"/>
              <w:rPr>
                <w:sz w:val="16"/>
                <w:szCs w:val="16"/>
              </w:rPr>
            </w:pPr>
            <w:r w:rsidRPr="00B75C2A">
              <w:rPr>
                <w:sz w:val="16"/>
                <w:szCs w:val="16"/>
              </w:rPr>
              <w:t xml:space="preserve">Price </w:t>
            </w:r>
            <w:r>
              <w:rPr>
                <w:sz w:val="16"/>
                <w:szCs w:val="16"/>
              </w:rPr>
              <w:t>r</w:t>
            </w:r>
            <w:r w:rsidRPr="00B75C2A">
              <w:rPr>
                <w:sz w:val="16"/>
                <w:szCs w:val="16"/>
              </w:rPr>
              <w:t>ubber China</w:t>
            </w:r>
          </w:p>
        </w:tc>
        <w:tc>
          <w:tcPr>
            <w:tcW w:w="0" w:type="auto"/>
            <w:shd w:val="clear" w:color="auto" w:fill="auto"/>
          </w:tcPr>
          <w:p w14:paraId="57D0FDAE" w14:textId="77777777" w:rsidR="004416AA" w:rsidRPr="00B75C2A" w:rsidRDefault="004416AA" w:rsidP="00BF23A5">
            <w:pPr>
              <w:spacing w:line="240" w:lineRule="auto"/>
              <w:jc w:val="center"/>
              <w:rPr>
                <w:sz w:val="16"/>
                <w:szCs w:val="16"/>
              </w:rPr>
            </w:pPr>
            <w:r w:rsidRPr="00B75C2A">
              <w:rPr>
                <w:sz w:val="16"/>
                <w:szCs w:val="16"/>
              </w:rPr>
              <w:t>0.70*** (0.17)</w:t>
            </w:r>
          </w:p>
        </w:tc>
        <w:tc>
          <w:tcPr>
            <w:tcW w:w="0" w:type="auto"/>
            <w:shd w:val="clear" w:color="auto" w:fill="auto"/>
          </w:tcPr>
          <w:p w14:paraId="07A0F094" w14:textId="77777777" w:rsidR="004416AA" w:rsidRPr="00B75C2A" w:rsidRDefault="004416AA" w:rsidP="00BF23A5">
            <w:pPr>
              <w:spacing w:line="240" w:lineRule="auto"/>
              <w:jc w:val="center"/>
              <w:rPr>
                <w:sz w:val="16"/>
                <w:szCs w:val="16"/>
              </w:rPr>
            </w:pPr>
            <w:r w:rsidRPr="00B75C2A">
              <w:rPr>
                <w:sz w:val="16"/>
                <w:szCs w:val="16"/>
              </w:rPr>
              <w:t>0.32 (0.50)</w:t>
            </w:r>
          </w:p>
        </w:tc>
        <w:tc>
          <w:tcPr>
            <w:tcW w:w="0" w:type="auto"/>
            <w:shd w:val="clear" w:color="auto" w:fill="auto"/>
          </w:tcPr>
          <w:p w14:paraId="443A149D" w14:textId="77777777" w:rsidR="004416AA" w:rsidRPr="00B75C2A" w:rsidRDefault="004416AA" w:rsidP="00BF23A5">
            <w:pPr>
              <w:spacing w:line="240" w:lineRule="auto"/>
              <w:jc w:val="center"/>
              <w:rPr>
                <w:sz w:val="16"/>
                <w:szCs w:val="16"/>
              </w:rPr>
            </w:pPr>
          </w:p>
        </w:tc>
        <w:tc>
          <w:tcPr>
            <w:tcW w:w="0" w:type="auto"/>
            <w:shd w:val="clear" w:color="auto" w:fill="auto"/>
          </w:tcPr>
          <w:p w14:paraId="0335A361" w14:textId="77777777" w:rsidR="004416AA" w:rsidRPr="00B75C2A" w:rsidRDefault="004416AA" w:rsidP="00BF23A5">
            <w:pPr>
              <w:spacing w:line="240" w:lineRule="auto"/>
              <w:jc w:val="center"/>
              <w:rPr>
                <w:sz w:val="16"/>
                <w:szCs w:val="16"/>
              </w:rPr>
            </w:pPr>
          </w:p>
        </w:tc>
        <w:tc>
          <w:tcPr>
            <w:tcW w:w="0" w:type="auto"/>
            <w:shd w:val="clear" w:color="auto" w:fill="auto"/>
          </w:tcPr>
          <w:p w14:paraId="3BC979A2" w14:textId="77777777" w:rsidR="004416AA" w:rsidRPr="00B75C2A" w:rsidRDefault="004416AA" w:rsidP="00BF23A5">
            <w:pPr>
              <w:spacing w:line="240" w:lineRule="auto"/>
              <w:jc w:val="center"/>
              <w:rPr>
                <w:sz w:val="16"/>
                <w:szCs w:val="16"/>
              </w:rPr>
            </w:pPr>
            <w:r w:rsidRPr="00B75C2A">
              <w:rPr>
                <w:sz w:val="16"/>
                <w:szCs w:val="16"/>
              </w:rPr>
              <w:t>0.51* (0.21)</w:t>
            </w:r>
          </w:p>
        </w:tc>
        <w:tc>
          <w:tcPr>
            <w:tcW w:w="0" w:type="auto"/>
            <w:shd w:val="clear" w:color="auto" w:fill="auto"/>
          </w:tcPr>
          <w:p w14:paraId="3B4C1AF0" w14:textId="77777777" w:rsidR="004416AA" w:rsidRPr="00B75C2A" w:rsidRDefault="004416AA" w:rsidP="00BF23A5">
            <w:pPr>
              <w:spacing w:line="240" w:lineRule="auto"/>
              <w:jc w:val="center"/>
              <w:rPr>
                <w:sz w:val="16"/>
                <w:szCs w:val="16"/>
              </w:rPr>
            </w:pPr>
            <w:r w:rsidRPr="00B75C2A">
              <w:rPr>
                <w:sz w:val="16"/>
                <w:szCs w:val="16"/>
              </w:rPr>
              <w:t>0.09 (0.60)</w:t>
            </w:r>
          </w:p>
        </w:tc>
        <w:tc>
          <w:tcPr>
            <w:tcW w:w="0" w:type="auto"/>
            <w:shd w:val="clear" w:color="auto" w:fill="auto"/>
          </w:tcPr>
          <w:p w14:paraId="71B246EC" w14:textId="77777777" w:rsidR="004416AA" w:rsidRPr="00B75C2A" w:rsidRDefault="004416AA" w:rsidP="00BF23A5">
            <w:pPr>
              <w:pStyle w:val="HTMLVorformatiert"/>
              <w:jc w:val="center"/>
              <w:rPr>
                <w:rFonts w:ascii="Times New Roman" w:hAnsi="Times New Roman" w:cs="Times New Roman"/>
                <w:sz w:val="16"/>
                <w:szCs w:val="16"/>
              </w:rPr>
            </w:pPr>
            <w:r w:rsidRPr="00B75C2A">
              <w:rPr>
                <w:rStyle w:val="gd15mcfceub"/>
                <w:rFonts w:ascii="Times New Roman" w:hAnsi="Times New Roman" w:cs="Times New Roman"/>
                <w:color w:val="000000"/>
                <w:sz w:val="16"/>
                <w:szCs w:val="16"/>
                <w:bdr w:val="none" w:sz="0" w:space="0" w:color="auto" w:frame="1"/>
              </w:rPr>
              <w:t>0.89</w:t>
            </w:r>
          </w:p>
          <w:p w14:paraId="5F57AE7D" w14:textId="77777777" w:rsidR="004416AA" w:rsidRPr="00B75C2A" w:rsidRDefault="004416AA" w:rsidP="00BF23A5">
            <w:pPr>
              <w:pStyle w:val="HTMLVorformatiert"/>
              <w:jc w:val="center"/>
              <w:rPr>
                <w:rFonts w:ascii="Times New Roman" w:hAnsi="Times New Roman" w:cs="Times New Roman"/>
                <w:sz w:val="16"/>
                <w:szCs w:val="16"/>
              </w:rPr>
            </w:pPr>
            <w:r w:rsidRPr="00B75C2A">
              <w:rPr>
                <w:rFonts w:ascii="Times New Roman" w:hAnsi="Times New Roman" w:cs="Times New Roman"/>
                <w:sz w:val="16"/>
                <w:szCs w:val="16"/>
              </w:rPr>
              <w:t>** (</w:t>
            </w:r>
            <w:r w:rsidRPr="00B75C2A">
              <w:rPr>
                <w:rStyle w:val="gd15mcfceub"/>
                <w:rFonts w:ascii="Times New Roman" w:hAnsi="Times New Roman" w:cs="Times New Roman"/>
                <w:color w:val="000000"/>
                <w:sz w:val="16"/>
                <w:szCs w:val="16"/>
                <w:bdr w:val="none" w:sz="0" w:space="0" w:color="auto" w:frame="1"/>
              </w:rPr>
              <w:t>0.28)</w:t>
            </w:r>
          </w:p>
        </w:tc>
        <w:tc>
          <w:tcPr>
            <w:tcW w:w="0" w:type="auto"/>
            <w:shd w:val="clear" w:color="auto" w:fill="auto"/>
          </w:tcPr>
          <w:p w14:paraId="41CDDAD6" w14:textId="77777777" w:rsidR="004416AA" w:rsidRPr="00B75C2A" w:rsidRDefault="004416AA" w:rsidP="00BF23A5">
            <w:pPr>
              <w:pStyle w:val="HTMLVorformatiert"/>
              <w:jc w:val="center"/>
              <w:rPr>
                <w:rFonts w:ascii="Times New Roman" w:hAnsi="Times New Roman" w:cs="Times New Roman"/>
                <w:sz w:val="16"/>
                <w:szCs w:val="16"/>
              </w:rPr>
            </w:pPr>
            <w:r w:rsidRPr="00B75C2A">
              <w:rPr>
                <w:rStyle w:val="gd15mcfceub"/>
                <w:rFonts w:ascii="Times New Roman" w:hAnsi="Times New Roman" w:cs="Times New Roman"/>
                <w:color w:val="000000"/>
                <w:sz w:val="16"/>
                <w:szCs w:val="16"/>
                <w:bdr w:val="none" w:sz="0" w:space="0" w:color="auto" w:frame="1"/>
              </w:rPr>
              <w:t>0.64</w:t>
            </w:r>
          </w:p>
          <w:p w14:paraId="11510D06" w14:textId="77777777" w:rsidR="004416AA" w:rsidRPr="00B75C2A" w:rsidRDefault="004416AA" w:rsidP="00BF23A5">
            <w:pPr>
              <w:spacing w:line="240" w:lineRule="auto"/>
              <w:jc w:val="center"/>
              <w:rPr>
                <w:sz w:val="16"/>
                <w:szCs w:val="16"/>
              </w:rPr>
            </w:pPr>
            <w:r w:rsidRPr="00B75C2A">
              <w:rPr>
                <w:sz w:val="16"/>
                <w:szCs w:val="16"/>
              </w:rPr>
              <w:t>(0.73)</w:t>
            </w:r>
          </w:p>
        </w:tc>
        <w:tc>
          <w:tcPr>
            <w:tcW w:w="0" w:type="auto"/>
            <w:shd w:val="clear" w:color="auto" w:fill="auto"/>
          </w:tcPr>
          <w:p w14:paraId="6D6D6B61" w14:textId="77777777" w:rsidR="004416AA" w:rsidRPr="00B75C2A" w:rsidRDefault="004416AA" w:rsidP="00BF23A5">
            <w:pPr>
              <w:spacing w:line="240" w:lineRule="auto"/>
              <w:jc w:val="center"/>
              <w:rPr>
                <w:sz w:val="16"/>
                <w:szCs w:val="16"/>
              </w:rPr>
            </w:pPr>
            <w:r w:rsidRPr="00B75C2A">
              <w:rPr>
                <w:sz w:val="16"/>
                <w:szCs w:val="16"/>
              </w:rPr>
              <w:t>0.53** (0.19)</w:t>
            </w:r>
          </w:p>
        </w:tc>
        <w:tc>
          <w:tcPr>
            <w:tcW w:w="0" w:type="auto"/>
            <w:shd w:val="clear" w:color="auto" w:fill="auto"/>
          </w:tcPr>
          <w:p w14:paraId="19BD5E07" w14:textId="77777777" w:rsidR="004416AA" w:rsidRPr="00B75C2A" w:rsidRDefault="004416AA" w:rsidP="00BF23A5">
            <w:pPr>
              <w:spacing w:line="240" w:lineRule="auto"/>
              <w:jc w:val="center"/>
              <w:rPr>
                <w:sz w:val="16"/>
                <w:szCs w:val="16"/>
              </w:rPr>
            </w:pPr>
            <w:r w:rsidRPr="00B75C2A">
              <w:rPr>
                <w:sz w:val="16"/>
                <w:szCs w:val="16"/>
              </w:rPr>
              <w:t>-0.14 (0.61)</w:t>
            </w:r>
          </w:p>
        </w:tc>
      </w:tr>
      <w:tr w:rsidR="004416AA" w:rsidRPr="00B75C2A" w14:paraId="7ECB7D6D" w14:textId="77777777" w:rsidTr="00BF23A5">
        <w:tc>
          <w:tcPr>
            <w:tcW w:w="0" w:type="auto"/>
            <w:shd w:val="clear" w:color="auto" w:fill="auto"/>
          </w:tcPr>
          <w:p w14:paraId="22BA7BCC" w14:textId="77777777" w:rsidR="004416AA" w:rsidRPr="00B75C2A" w:rsidRDefault="004416AA" w:rsidP="00BF23A5">
            <w:pPr>
              <w:spacing w:line="240" w:lineRule="auto"/>
              <w:rPr>
                <w:sz w:val="16"/>
                <w:szCs w:val="16"/>
              </w:rPr>
            </w:pPr>
            <w:r w:rsidRPr="00B75C2A">
              <w:rPr>
                <w:sz w:val="16"/>
                <w:szCs w:val="16"/>
              </w:rPr>
              <w:t>Rubber converted CSA</w:t>
            </w:r>
          </w:p>
        </w:tc>
        <w:tc>
          <w:tcPr>
            <w:tcW w:w="0" w:type="auto"/>
            <w:shd w:val="clear" w:color="auto" w:fill="auto"/>
          </w:tcPr>
          <w:p w14:paraId="672C019F" w14:textId="77777777" w:rsidR="004416AA" w:rsidRPr="00B75C2A" w:rsidRDefault="004416AA" w:rsidP="00BF23A5">
            <w:pPr>
              <w:spacing w:line="240" w:lineRule="auto"/>
              <w:jc w:val="center"/>
              <w:rPr>
                <w:sz w:val="16"/>
                <w:szCs w:val="16"/>
              </w:rPr>
            </w:pPr>
          </w:p>
        </w:tc>
        <w:tc>
          <w:tcPr>
            <w:tcW w:w="0" w:type="auto"/>
            <w:shd w:val="clear" w:color="auto" w:fill="auto"/>
          </w:tcPr>
          <w:p w14:paraId="1E4719AA" w14:textId="77777777" w:rsidR="004416AA" w:rsidRPr="00B75C2A" w:rsidRDefault="004416AA" w:rsidP="00BF23A5">
            <w:pPr>
              <w:spacing w:line="240" w:lineRule="auto"/>
              <w:jc w:val="center"/>
              <w:rPr>
                <w:sz w:val="16"/>
                <w:szCs w:val="16"/>
              </w:rPr>
            </w:pPr>
          </w:p>
        </w:tc>
        <w:tc>
          <w:tcPr>
            <w:tcW w:w="0" w:type="auto"/>
            <w:shd w:val="clear" w:color="auto" w:fill="auto"/>
          </w:tcPr>
          <w:p w14:paraId="28B04DA0" w14:textId="77777777" w:rsidR="004416AA" w:rsidRPr="00B75C2A" w:rsidRDefault="004416AA" w:rsidP="00BF23A5">
            <w:pPr>
              <w:spacing w:line="240" w:lineRule="auto"/>
              <w:jc w:val="center"/>
              <w:rPr>
                <w:sz w:val="16"/>
                <w:szCs w:val="16"/>
              </w:rPr>
            </w:pPr>
            <w:r w:rsidRPr="00B75C2A">
              <w:rPr>
                <w:sz w:val="16"/>
                <w:szCs w:val="16"/>
              </w:rPr>
              <w:t>-0.85*** (0.10)</w:t>
            </w:r>
          </w:p>
        </w:tc>
        <w:tc>
          <w:tcPr>
            <w:tcW w:w="0" w:type="auto"/>
            <w:shd w:val="clear" w:color="auto" w:fill="auto"/>
          </w:tcPr>
          <w:p w14:paraId="0E9EB5D1" w14:textId="77777777" w:rsidR="004416AA" w:rsidRPr="00B75C2A" w:rsidRDefault="004416AA" w:rsidP="00BF23A5">
            <w:pPr>
              <w:spacing w:line="240" w:lineRule="auto"/>
              <w:jc w:val="center"/>
              <w:rPr>
                <w:sz w:val="16"/>
                <w:szCs w:val="16"/>
              </w:rPr>
            </w:pPr>
            <w:r w:rsidRPr="00B75C2A">
              <w:rPr>
                <w:sz w:val="16"/>
                <w:szCs w:val="16"/>
              </w:rPr>
              <w:t>0.94*** (0.26)</w:t>
            </w:r>
          </w:p>
        </w:tc>
        <w:tc>
          <w:tcPr>
            <w:tcW w:w="0" w:type="auto"/>
            <w:shd w:val="clear" w:color="auto" w:fill="auto"/>
          </w:tcPr>
          <w:p w14:paraId="79B1B95C" w14:textId="77777777" w:rsidR="004416AA" w:rsidRPr="00B75C2A" w:rsidRDefault="004416AA" w:rsidP="00BF23A5">
            <w:pPr>
              <w:spacing w:line="240" w:lineRule="auto"/>
              <w:jc w:val="center"/>
              <w:rPr>
                <w:sz w:val="16"/>
                <w:szCs w:val="16"/>
              </w:rPr>
            </w:pPr>
            <w:r w:rsidRPr="00B75C2A">
              <w:rPr>
                <w:sz w:val="16"/>
                <w:szCs w:val="16"/>
              </w:rPr>
              <w:t>0.78*** (0.11)</w:t>
            </w:r>
          </w:p>
        </w:tc>
        <w:tc>
          <w:tcPr>
            <w:tcW w:w="0" w:type="auto"/>
            <w:shd w:val="clear" w:color="auto" w:fill="auto"/>
          </w:tcPr>
          <w:p w14:paraId="32210598" w14:textId="77777777" w:rsidR="004416AA" w:rsidRPr="00B75C2A" w:rsidRDefault="004416AA" w:rsidP="00BF23A5">
            <w:pPr>
              <w:spacing w:line="240" w:lineRule="auto"/>
              <w:jc w:val="center"/>
              <w:rPr>
                <w:sz w:val="16"/>
                <w:szCs w:val="16"/>
              </w:rPr>
            </w:pPr>
            <w:r w:rsidRPr="00B75C2A">
              <w:rPr>
                <w:sz w:val="16"/>
                <w:szCs w:val="16"/>
              </w:rPr>
              <w:t>0.94*** (0.26)</w:t>
            </w:r>
          </w:p>
        </w:tc>
        <w:tc>
          <w:tcPr>
            <w:tcW w:w="0" w:type="auto"/>
            <w:shd w:val="clear" w:color="auto" w:fill="auto"/>
          </w:tcPr>
          <w:p w14:paraId="37E065C5" w14:textId="77777777" w:rsidR="004416AA" w:rsidRPr="00B75C2A" w:rsidRDefault="004416AA" w:rsidP="00BF23A5">
            <w:pPr>
              <w:pStyle w:val="HTMLVorformatiert"/>
              <w:jc w:val="center"/>
              <w:rPr>
                <w:rFonts w:ascii="Times New Roman" w:hAnsi="Times New Roman" w:cs="Times New Roman"/>
                <w:sz w:val="16"/>
                <w:szCs w:val="16"/>
              </w:rPr>
            </w:pPr>
            <w:r w:rsidRPr="00B75C2A">
              <w:rPr>
                <w:rStyle w:val="gd15mcfceub"/>
                <w:rFonts w:ascii="Times New Roman" w:hAnsi="Times New Roman" w:cs="Times New Roman"/>
                <w:color w:val="000000"/>
                <w:sz w:val="16"/>
                <w:szCs w:val="16"/>
                <w:bdr w:val="none" w:sz="0" w:space="0" w:color="auto" w:frame="1"/>
              </w:rPr>
              <w:t>0.79*** (0.11)</w:t>
            </w:r>
          </w:p>
        </w:tc>
        <w:tc>
          <w:tcPr>
            <w:tcW w:w="0" w:type="auto"/>
            <w:shd w:val="clear" w:color="auto" w:fill="auto"/>
          </w:tcPr>
          <w:p w14:paraId="36AD1055" w14:textId="77777777" w:rsidR="004416AA" w:rsidRPr="00B75C2A" w:rsidRDefault="004416AA" w:rsidP="00BF23A5">
            <w:pPr>
              <w:pStyle w:val="HTMLVorformatiert"/>
              <w:jc w:val="center"/>
              <w:rPr>
                <w:rFonts w:ascii="Times New Roman" w:hAnsi="Times New Roman" w:cs="Times New Roman"/>
                <w:sz w:val="16"/>
                <w:szCs w:val="16"/>
              </w:rPr>
            </w:pPr>
            <w:r w:rsidRPr="00B75C2A">
              <w:rPr>
                <w:rStyle w:val="gd15mcfceub"/>
                <w:rFonts w:ascii="Times New Roman" w:hAnsi="Times New Roman" w:cs="Times New Roman"/>
                <w:color w:val="000000"/>
                <w:sz w:val="16"/>
                <w:szCs w:val="16"/>
                <w:bdr w:val="none" w:sz="0" w:space="0" w:color="auto" w:frame="1"/>
              </w:rPr>
              <w:t>1.0*** (0.29)</w:t>
            </w:r>
          </w:p>
        </w:tc>
        <w:tc>
          <w:tcPr>
            <w:tcW w:w="0" w:type="auto"/>
            <w:shd w:val="clear" w:color="auto" w:fill="auto"/>
          </w:tcPr>
          <w:p w14:paraId="28585796" w14:textId="77777777" w:rsidR="004416AA" w:rsidRPr="00B75C2A" w:rsidRDefault="004416AA" w:rsidP="00BF23A5">
            <w:pPr>
              <w:spacing w:line="240" w:lineRule="auto"/>
              <w:jc w:val="center"/>
              <w:rPr>
                <w:sz w:val="16"/>
                <w:szCs w:val="16"/>
              </w:rPr>
            </w:pPr>
          </w:p>
        </w:tc>
        <w:tc>
          <w:tcPr>
            <w:tcW w:w="0" w:type="auto"/>
            <w:shd w:val="clear" w:color="auto" w:fill="auto"/>
          </w:tcPr>
          <w:p w14:paraId="6024CCA3" w14:textId="77777777" w:rsidR="004416AA" w:rsidRPr="00B75C2A" w:rsidRDefault="004416AA" w:rsidP="00BF23A5">
            <w:pPr>
              <w:spacing w:line="240" w:lineRule="auto"/>
              <w:jc w:val="center"/>
              <w:rPr>
                <w:sz w:val="16"/>
                <w:szCs w:val="16"/>
              </w:rPr>
            </w:pPr>
          </w:p>
        </w:tc>
      </w:tr>
      <w:tr w:rsidR="004416AA" w:rsidRPr="00B75C2A" w14:paraId="188D7643" w14:textId="77777777" w:rsidTr="00BF23A5">
        <w:tc>
          <w:tcPr>
            <w:tcW w:w="0" w:type="auto"/>
            <w:shd w:val="clear" w:color="auto" w:fill="auto"/>
          </w:tcPr>
          <w:p w14:paraId="5F97B43C" w14:textId="77777777" w:rsidR="004416AA" w:rsidRPr="00B75C2A" w:rsidRDefault="004416AA" w:rsidP="00BF23A5">
            <w:pPr>
              <w:spacing w:line="240" w:lineRule="auto"/>
              <w:rPr>
                <w:sz w:val="16"/>
                <w:szCs w:val="16"/>
              </w:rPr>
            </w:pPr>
            <w:r w:rsidRPr="00B75C2A">
              <w:rPr>
                <w:sz w:val="16"/>
                <w:szCs w:val="16"/>
              </w:rPr>
              <w:t xml:space="preserve">Cash Flow </w:t>
            </w:r>
          </w:p>
        </w:tc>
        <w:tc>
          <w:tcPr>
            <w:tcW w:w="0" w:type="auto"/>
            <w:shd w:val="clear" w:color="auto" w:fill="auto"/>
          </w:tcPr>
          <w:p w14:paraId="59EA4287" w14:textId="77777777" w:rsidR="004416AA" w:rsidRPr="00B75C2A" w:rsidRDefault="004416AA" w:rsidP="00BF23A5">
            <w:pPr>
              <w:spacing w:line="240" w:lineRule="auto"/>
              <w:jc w:val="center"/>
              <w:rPr>
                <w:sz w:val="16"/>
                <w:szCs w:val="16"/>
              </w:rPr>
            </w:pPr>
          </w:p>
        </w:tc>
        <w:tc>
          <w:tcPr>
            <w:tcW w:w="0" w:type="auto"/>
            <w:shd w:val="clear" w:color="auto" w:fill="auto"/>
          </w:tcPr>
          <w:p w14:paraId="0B0721FE" w14:textId="77777777" w:rsidR="004416AA" w:rsidRPr="00B75C2A" w:rsidRDefault="004416AA" w:rsidP="00BF23A5">
            <w:pPr>
              <w:spacing w:line="240" w:lineRule="auto"/>
              <w:jc w:val="center"/>
              <w:rPr>
                <w:sz w:val="16"/>
                <w:szCs w:val="16"/>
              </w:rPr>
            </w:pPr>
          </w:p>
        </w:tc>
        <w:tc>
          <w:tcPr>
            <w:tcW w:w="0" w:type="auto"/>
            <w:shd w:val="clear" w:color="auto" w:fill="auto"/>
          </w:tcPr>
          <w:p w14:paraId="2BAFC4CC" w14:textId="77777777" w:rsidR="004416AA" w:rsidRPr="00B75C2A" w:rsidRDefault="004416AA" w:rsidP="00BF23A5">
            <w:pPr>
              <w:spacing w:line="240" w:lineRule="auto"/>
              <w:jc w:val="center"/>
              <w:rPr>
                <w:sz w:val="16"/>
                <w:szCs w:val="16"/>
              </w:rPr>
            </w:pPr>
          </w:p>
        </w:tc>
        <w:tc>
          <w:tcPr>
            <w:tcW w:w="0" w:type="auto"/>
            <w:shd w:val="clear" w:color="auto" w:fill="auto"/>
          </w:tcPr>
          <w:p w14:paraId="111D9071" w14:textId="77777777" w:rsidR="004416AA" w:rsidRPr="00B75C2A" w:rsidRDefault="004416AA" w:rsidP="00BF23A5">
            <w:pPr>
              <w:spacing w:line="240" w:lineRule="auto"/>
              <w:jc w:val="center"/>
              <w:rPr>
                <w:sz w:val="16"/>
                <w:szCs w:val="16"/>
              </w:rPr>
            </w:pPr>
          </w:p>
        </w:tc>
        <w:tc>
          <w:tcPr>
            <w:tcW w:w="0" w:type="auto"/>
            <w:shd w:val="clear" w:color="auto" w:fill="auto"/>
          </w:tcPr>
          <w:p w14:paraId="363AF9B8" w14:textId="77777777" w:rsidR="004416AA" w:rsidRPr="00B75C2A" w:rsidRDefault="004416AA" w:rsidP="00BF23A5">
            <w:pPr>
              <w:spacing w:line="240" w:lineRule="auto"/>
              <w:jc w:val="center"/>
              <w:rPr>
                <w:sz w:val="16"/>
                <w:szCs w:val="16"/>
              </w:rPr>
            </w:pPr>
          </w:p>
        </w:tc>
        <w:tc>
          <w:tcPr>
            <w:tcW w:w="0" w:type="auto"/>
            <w:shd w:val="clear" w:color="auto" w:fill="auto"/>
          </w:tcPr>
          <w:p w14:paraId="0F8AEA4E" w14:textId="77777777" w:rsidR="004416AA" w:rsidRPr="00B75C2A" w:rsidRDefault="004416AA" w:rsidP="00BF23A5">
            <w:pPr>
              <w:spacing w:line="240" w:lineRule="auto"/>
              <w:jc w:val="center"/>
              <w:rPr>
                <w:sz w:val="16"/>
                <w:szCs w:val="16"/>
              </w:rPr>
            </w:pPr>
          </w:p>
        </w:tc>
        <w:tc>
          <w:tcPr>
            <w:tcW w:w="0" w:type="auto"/>
            <w:shd w:val="clear" w:color="auto" w:fill="auto"/>
          </w:tcPr>
          <w:p w14:paraId="5F4B595F" w14:textId="77777777" w:rsidR="004416AA" w:rsidRPr="00B75C2A" w:rsidRDefault="004416AA" w:rsidP="00BF23A5">
            <w:pPr>
              <w:pStyle w:val="HTMLVorformatiert"/>
              <w:jc w:val="center"/>
              <w:rPr>
                <w:rFonts w:ascii="Times New Roman" w:hAnsi="Times New Roman" w:cs="Times New Roman"/>
                <w:sz w:val="16"/>
                <w:szCs w:val="16"/>
              </w:rPr>
            </w:pPr>
            <w:r w:rsidRPr="00B75C2A">
              <w:rPr>
                <w:rStyle w:val="gd15mcfceub"/>
                <w:rFonts w:ascii="Times New Roman" w:hAnsi="Times New Roman" w:cs="Times New Roman"/>
                <w:color w:val="000000"/>
                <w:sz w:val="16"/>
                <w:szCs w:val="16"/>
                <w:bdr w:val="none" w:sz="0" w:space="0" w:color="auto" w:frame="1"/>
              </w:rPr>
              <w:t>0.88</w:t>
            </w:r>
            <w:r w:rsidRPr="00B75C2A">
              <w:rPr>
                <w:rFonts w:ascii="Times New Roman" w:hAnsi="Times New Roman" w:cs="Times New Roman"/>
                <w:sz w:val="16"/>
                <w:szCs w:val="16"/>
              </w:rPr>
              <w:t>*** (0.16)</w:t>
            </w:r>
          </w:p>
        </w:tc>
        <w:tc>
          <w:tcPr>
            <w:tcW w:w="0" w:type="auto"/>
            <w:shd w:val="clear" w:color="auto" w:fill="auto"/>
          </w:tcPr>
          <w:p w14:paraId="68B083B3" w14:textId="77777777" w:rsidR="004416AA" w:rsidRPr="00B75C2A" w:rsidRDefault="004416AA" w:rsidP="00BF23A5">
            <w:pPr>
              <w:spacing w:line="240" w:lineRule="auto"/>
              <w:jc w:val="center"/>
              <w:rPr>
                <w:sz w:val="16"/>
                <w:szCs w:val="16"/>
              </w:rPr>
            </w:pPr>
            <w:r w:rsidRPr="00B75C2A">
              <w:rPr>
                <w:sz w:val="16"/>
                <w:szCs w:val="16"/>
              </w:rPr>
              <w:t>0.66 (0.43)</w:t>
            </w:r>
          </w:p>
        </w:tc>
        <w:tc>
          <w:tcPr>
            <w:tcW w:w="0" w:type="auto"/>
            <w:shd w:val="clear" w:color="auto" w:fill="auto"/>
          </w:tcPr>
          <w:p w14:paraId="56B96356" w14:textId="77777777" w:rsidR="004416AA" w:rsidRPr="00B75C2A" w:rsidRDefault="004416AA" w:rsidP="00BF23A5">
            <w:pPr>
              <w:spacing w:line="240" w:lineRule="auto"/>
              <w:jc w:val="center"/>
              <w:rPr>
                <w:sz w:val="16"/>
                <w:szCs w:val="16"/>
              </w:rPr>
            </w:pPr>
          </w:p>
        </w:tc>
        <w:tc>
          <w:tcPr>
            <w:tcW w:w="0" w:type="auto"/>
            <w:shd w:val="clear" w:color="auto" w:fill="auto"/>
          </w:tcPr>
          <w:p w14:paraId="2124B701" w14:textId="77777777" w:rsidR="004416AA" w:rsidRPr="00B75C2A" w:rsidRDefault="004416AA" w:rsidP="00BF23A5">
            <w:pPr>
              <w:spacing w:line="240" w:lineRule="auto"/>
              <w:jc w:val="center"/>
              <w:rPr>
                <w:sz w:val="16"/>
                <w:szCs w:val="16"/>
              </w:rPr>
            </w:pPr>
          </w:p>
        </w:tc>
      </w:tr>
      <w:tr w:rsidR="004416AA" w:rsidRPr="00B75C2A" w14:paraId="645700CD" w14:textId="77777777" w:rsidTr="00BF23A5">
        <w:tc>
          <w:tcPr>
            <w:tcW w:w="0" w:type="auto"/>
            <w:shd w:val="clear" w:color="auto" w:fill="auto"/>
          </w:tcPr>
          <w:p w14:paraId="05FE941A" w14:textId="77777777" w:rsidR="004416AA" w:rsidRPr="00B75C2A" w:rsidRDefault="004416AA" w:rsidP="00BF23A5">
            <w:pPr>
              <w:spacing w:line="240" w:lineRule="auto"/>
              <w:rPr>
                <w:sz w:val="16"/>
                <w:szCs w:val="16"/>
              </w:rPr>
            </w:pPr>
            <w:r w:rsidRPr="00B75C2A">
              <w:rPr>
                <w:sz w:val="16"/>
                <w:szCs w:val="16"/>
              </w:rPr>
              <w:t>Follow</w:t>
            </w:r>
          </w:p>
        </w:tc>
        <w:tc>
          <w:tcPr>
            <w:tcW w:w="0" w:type="auto"/>
            <w:shd w:val="clear" w:color="auto" w:fill="auto"/>
          </w:tcPr>
          <w:p w14:paraId="12845FEC" w14:textId="77777777" w:rsidR="004416AA" w:rsidRPr="00B75C2A" w:rsidRDefault="004416AA" w:rsidP="00BF23A5">
            <w:pPr>
              <w:spacing w:line="240" w:lineRule="auto"/>
              <w:jc w:val="center"/>
              <w:rPr>
                <w:sz w:val="16"/>
                <w:szCs w:val="16"/>
              </w:rPr>
            </w:pPr>
          </w:p>
        </w:tc>
        <w:tc>
          <w:tcPr>
            <w:tcW w:w="0" w:type="auto"/>
            <w:shd w:val="clear" w:color="auto" w:fill="auto"/>
          </w:tcPr>
          <w:p w14:paraId="7B60963B" w14:textId="77777777" w:rsidR="004416AA" w:rsidRPr="00B75C2A" w:rsidRDefault="004416AA" w:rsidP="00BF23A5">
            <w:pPr>
              <w:spacing w:line="240" w:lineRule="auto"/>
              <w:jc w:val="center"/>
              <w:rPr>
                <w:sz w:val="16"/>
                <w:szCs w:val="16"/>
              </w:rPr>
            </w:pPr>
          </w:p>
        </w:tc>
        <w:tc>
          <w:tcPr>
            <w:tcW w:w="0" w:type="auto"/>
            <w:shd w:val="clear" w:color="auto" w:fill="auto"/>
          </w:tcPr>
          <w:p w14:paraId="437049CC" w14:textId="77777777" w:rsidR="004416AA" w:rsidRPr="00B75C2A" w:rsidRDefault="004416AA" w:rsidP="00BF23A5">
            <w:pPr>
              <w:spacing w:line="240" w:lineRule="auto"/>
              <w:jc w:val="center"/>
              <w:rPr>
                <w:sz w:val="16"/>
                <w:szCs w:val="16"/>
              </w:rPr>
            </w:pPr>
          </w:p>
        </w:tc>
        <w:tc>
          <w:tcPr>
            <w:tcW w:w="0" w:type="auto"/>
            <w:shd w:val="clear" w:color="auto" w:fill="auto"/>
          </w:tcPr>
          <w:p w14:paraId="45CBF465" w14:textId="77777777" w:rsidR="004416AA" w:rsidRPr="00B75C2A" w:rsidRDefault="004416AA" w:rsidP="00BF23A5">
            <w:pPr>
              <w:spacing w:line="240" w:lineRule="auto"/>
              <w:jc w:val="center"/>
              <w:rPr>
                <w:sz w:val="16"/>
                <w:szCs w:val="16"/>
              </w:rPr>
            </w:pPr>
          </w:p>
        </w:tc>
        <w:tc>
          <w:tcPr>
            <w:tcW w:w="0" w:type="auto"/>
            <w:shd w:val="clear" w:color="auto" w:fill="auto"/>
          </w:tcPr>
          <w:p w14:paraId="3C6BA600" w14:textId="77777777" w:rsidR="004416AA" w:rsidRPr="00B75C2A" w:rsidRDefault="004416AA" w:rsidP="00BF23A5">
            <w:pPr>
              <w:spacing w:line="240" w:lineRule="auto"/>
              <w:jc w:val="center"/>
              <w:rPr>
                <w:sz w:val="16"/>
                <w:szCs w:val="16"/>
              </w:rPr>
            </w:pPr>
          </w:p>
        </w:tc>
        <w:tc>
          <w:tcPr>
            <w:tcW w:w="0" w:type="auto"/>
            <w:shd w:val="clear" w:color="auto" w:fill="auto"/>
          </w:tcPr>
          <w:p w14:paraId="08CC29A4" w14:textId="77777777" w:rsidR="004416AA" w:rsidRPr="00B75C2A" w:rsidRDefault="004416AA" w:rsidP="00BF23A5">
            <w:pPr>
              <w:spacing w:line="240" w:lineRule="auto"/>
              <w:jc w:val="center"/>
              <w:rPr>
                <w:sz w:val="16"/>
                <w:szCs w:val="16"/>
              </w:rPr>
            </w:pPr>
          </w:p>
        </w:tc>
        <w:tc>
          <w:tcPr>
            <w:tcW w:w="0" w:type="auto"/>
            <w:shd w:val="clear" w:color="auto" w:fill="auto"/>
          </w:tcPr>
          <w:p w14:paraId="1B6631AD" w14:textId="77777777" w:rsidR="004416AA" w:rsidRPr="00B75C2A" w:rsidDel="00B87F8D" w:rsidRDefault="004416AA" w:rsidP="00BF23A5">
            <w:pPr>
              <w:pStyle w:val="HTMLVorformatiert"/>
              <w:jc w:val="center"/>
              <w:rPr>
                <w:rFonts w:ascii="Times New Roman" w:hAnsi="Times New Roman" w:cs="Times New Roman"/>
                <w:sz w:val="16"/>
                <w:szCs w:val="16"/>
              </w:rPr>
            </w:pPr>
          </w:p>
        </w:tc>
        <w:tc>
          <w:tcPr>
            <w:tcW w:w="0" w:type="auto"/>
            <w:shd w:val="clear" w:color="auto" w:fill="auto"/>
          </w:tcPr>
          <w:p w14:paraId="3A8C7D0F" w14:textId="77777777" w:rsidR="004416AA" w:rsidRPr="00B75C2A" w:rsidDel="00B87F8D" w:rsidRDefault="004416AA" w:rsidP="00BF23A5">
            <w:pPr>
              <w:spacing w:line="240" w:lineRule="auto"/>
              <w:jc w:val="center"/>
              <w:rPr>
                <w:sz w:val="16"/>
                <w:szCs w:val="16"/>
              </w:rPr>
            </w:pPr>
          </w:p>
        </w:tc>
        <w:tc>
          <w:tcPr>
            <w:tcW w:w="0" w:type="auto"/>
            <w:shd w:val="clear" w:color="auto" w:fill="auto"/>
          </w:tcPr>
          <w:p w14:paraId="3AA67FAB" w14:textId="77777777" w:rsidR="004416AA" w:rsidRPr="00B75C2A" w:rsidRDefault="004416AA" w:rsidP="00BF23A5">
            <w:pPr>
              <w:spacing w:line="240" w:lineRule="auto"/>
              <w:jc w:val="center"/>
              <w:rPr>
                <w:sz w:val="16"/>
                <w:szCs w:val="16"/>
              </w:rPr>
            </w:pPr>
            <w:r w:rsidRPr="00B75C2A">
              <w:rPr>
                <w:sz w:val="16"/>
                <w:szCs w:val="16"/>
              </w:rPr>
              <w:t>1.0* (0.48)</w:t>
            </w:r>
          </w:p>
        </w:tc>
        <w:tc>
          <w:tcPr>
            <w:tcW w:w="0" w:type="auto"/>
            <w:shd w:val="clear" w:color="auto" w:fill="auto"/>
          </w:tcPr>
          <w:p w14:paraId="207C8715" w14:textId="77777777" w:rsidR="004416AA" w:rsidRPr="00B75C2A" w:rsidRDefault="004416AA" w:rsidP="00BF23A5">
            <w:pPr>
              <w:spacing w:line="240" w:lineRule="auto"/>
              <w:jc w:val="center"/>
              <w:rPr>
                <w:sz w:val="16"/>
                <w:szCs w:val="16"/>
              </w:rPr>
            </w:pPr>
            <w:r w:rsidRPr="00B75C2A">
              <w:rPr>
                <w:sz w:val="16"/>
                <w:szCs w:val="16"/>
              </w:rPr>
              <w:t>1.3^ (0.84)</w:t>
            </w:r>
          </w:p>
        </w:tc>
      </w:tr>
      <w:tr w:rsidR="004416AA" w:rsidRPr="00B75C2A" w14:paraId="01671E75" w14:textId="77777777" w:rsidTr="00BF23A5">
        <w:tc>
          <w:tcPr>
            <w:tcW w:w="0" w:type="auto"/>
            <w:shd w:val="clear" w:color="auto" w:fill="auto"/>
          </w:tcPr>
          <w:p w14:paraId="78C69FF2" w14:textId="77777777" w:rsidR="004416AA" w:rsidRPr="00B75C2A" w:rsidRDefault="004416AA" w:rsidP="00BF23A5">
            <w:pPr>
              <w:spacing w:line="240" w:lineRule="auto"/>
              <w:rPr>
                <w:sz w:val="16"/>
                <w:szCs w:val="16"/>
              </w:rPr>
            </w:pPr>
            <w:r w:rsidRPr="00B75C2A">
              <w:rPr>
                <w:sz w:val="16"/>
                <w:szCs w:val="16"/>
              </w:rPr>
              <w:t>Free parameters</w:t>
            </w:r>
          </w:p>
        </w:tc>
        <w:tc>
          <w:tcPr>
            <w:tcW w:w="0" w:type="auto"/>
            <w:shd w:val="clear" w:color="auto" w:fill="auto"/>
          </w:tcPr>
          <w:p w14:paraId="76F30132" w14:textId="77777777" w:rsidR="004416AA" w:rsidRPr="00B75C2A" w:rsidRDefault="004416AA" w:rsidP="00BF23A5">
            <w:pPr>
              <w:spacing w:line="240" w:lineRule="auto"/>
              <w:jc w:val="center"/>
              <w:rPr>
                <w:sz w:val="16"/>
                <w:szCs w:val="16"/>
              </w:rPr>
            </w:pPr>
            <w:r w:rsidRPr="00B75C2A">
              <w:rPr>
                <w:sz w:val="16"/>
                <w:szCs w:val="16"/>
              </w:rPr>
              <w:t>13</w:t>
            </w:r>
          </w:p>
        </w:tc>
        <w:tc>
          <w:tcPr>
            <w:tcW w:w="0" w:type="auto"/>
            <w:shd w:val="clear" w:color="auto" w:fill="auto"/>
          </w:tcPr>
          <w:p w14:paraId="6381C5C9" w14:textId="77777777" w:rsidR="004416AA" w:rsidRPr="00B75C2A" w:rsidRDefault="004416AA" w:rsidP="00BF23A5">
            <w:pPr>
              <w:spacing w:line="240" w:lineRule="auto"/>
              <w:jc w:val="center"/>
              <w:rPr>
                <w:sz w:val="16"/>
                <w:szCs w:val="16"/>
              </w:rPr>
            </w:pPr>
            <w:r w:rsidRPr="00B75C2A">
              <w:rPr>
                <w:sz w:val="16"/>
                <w:szCs w:val="16"/>
              </w:rPr>
              <w:t>6</w:t>
            </w:r>
          </w:p>
        </w:tc>
        <w:tc>
          <w:tcPr>
            <w:tcW w:w="0" w:type="auto"/>
            <w:shd w:val="clear" w:color="auto" w:fill="auto"/>
          </w:tcPr>
          <w:p w14:paraId="048D9C25" w14:textId="77777777" w:rsidR="004416AA" w:rsidRPr="00B75C2A" w:rsidRDefault="004416AA" w:rsidP="00BF23A5">
            <w:pPr>
              <w:spacing w:line="240" w:lineRule="auto"/>
              <w:jc w:val="center"/>
              <w:rPr>
                <w:sz w:val="16"/>
                <w:szCs w:val="16"/>
              </w:rPr>
            </w:pPr>
            <w:r w:rsidRPr="00B75C2A">
              <w:rPr>
                <w:sz w:val="16"/>
                <w:szCs w:val="16"/>
              </w:rPr>
              <w:t>13</w:t>
            </w:r>
          </w:p>
        </w:tc>
        <w:tc>
          <w:tcPr>
            <w:tcW w:w="0" w:type="auto"/>
            <w:shd w:val="clear" w:color="auto" w:fill="auto"/>
          </w:tcPr>
          <w:p w14:paraId="47ABEF0A" w14:textId="77777777" w:rsidR="004416AA" w:rsidRPr="00B75C2A" w:rsidRDefault="004416AA" w:rsidP="00BF23A5">
            <w:pPr>
              <w:spacing w:line="240" w:lineRule="auto"/>
              <w:jc w:val="center"/>
              <w:rPr>
                <w:sz w:val="16"/>
                <w:szCs w:val="16"/>
              </w:rPr>
            </w:pPr>
            <w:r w:rsidRPr="00B75C2A">
              <w:rPr>
                <w:sz w:val="16"/>
                <w:szCs w:val="16"/>
              </w:rPr>
              <w:t>6</w:t>
            </w:r>
          </w:p>
        </w:tc>
        <w:tc>
          <w:tcPr>
            <w:tcW w:w="0" w:type="auto"/>
            <w:shd w:val="clear" w:color="auto" w:fill="auto"/>
          </w:tcPr>
          <w:p w14:paraId="29FE23EF" w14:textId="77777777" w:rsidR="004416AA" w:rsidRPr="00B75C2A" w:rsidRDefault="004416AA" w:rsidP="00BF23A5">
            <w:pPr>
              <w:spacing w:line="240" w:lineRule="auto"/>
              <w:jc w:val="center"/>
              <w:rPr>
                <w:sz w:val="16"/>
                <w:szCs w:val="16"/>
              </w:rPr>
            </w:pPr>
            <w:r w:rsidRPr="00B75C2A">
              <w:rPr>
                <w:sz w:val="16"/>
                <w:szCs w:val="16"/>
              </w:rPr>
              <w:t>14</w:t>
            </w:r>
          </w:p>
        </w:tc>
        <w:tc>
          <w:tcPr>
            <w:tcW w:w="0" w:type="auto"/>
            <w:shd w:val="clear" w:color="auto" w:fill="auto"/>
          </w:tcPr>
          <w:p w14:paraId="15B53E60" w14:textId="77777777" w:rsidR="004416AA" w:rsidRPr="00B75C2A" w:rsidRDefault="004416AA" w:rsidP="00BF23A5">
            <w:pPr>
              <w:spacing w:line="240" w:lineRule="auto"/>
              <w:jc w:val="center"/>
              <w:rPr>
                <w:sz w:val="16"/>
                <w:szCs w:val="16"/>
              </w:rPr>
            </w:pPr>
            <w:r w:rsidRPr="00B75C2A">
              <w:rPr>
                <w:sz w:val="16"/>
                <w:szCs w:val="16"/>
              </w:rPr>
              <w:t>7</w:t>
            </w:r>
          </w:p>
        </w:tc>
        <w:tc>
          <w:tcPr>
            <w:tcW w:w="0" w:type="auto"/>
            <w:shd w:val="clear" w:color="auto" w:fill="auto"/>
          </w:tcPr>
          <w:p w14:paraId="6526A557" w14:textId="77777777" w:rsidR="004416AA" w:rsidRPr="00B75C2A" w:rsidRDefault="004416AA" w:rsidP="00BF23A5">
            <w:pPr>
              <w:spacing w:line="240" w:lineRule="auto"/>
              <w:jc w:val="center"/>
              <w:rPr>
                <w:sz w:val="16"/>
                <w:szCs w:val="16"/>
              </w:rPr>
            </w:pPr>
            <w:r w:rsidRPr="00B75C2A">
              <w:rPr>
                <w:sz w:val="16"/>
                <w:szCs w:val="16"/>
              </w:rPr>
              <w:t>15</w:t>
            </w:r>
          </w:p>
        </w:tc>
        <w:tc>
          <w:tcPr>
            <w:tcW w:w="0" w:type="auto"/>
            <w:shd w:val="clear" w:color="auto" w:fill="auto"/>
          </w:tcPr>
          <w:p w14:paraId="16A1EADA" w14:textId="77777777" w:rsidR="004416AA" w:rsidRPr="00B75C2A" w:rsidRDefault="004416AA" w:rsidP="00BF23A5">
            <w:pPr>
              <w:spacing w:line="240" w:lineRule="auto"/>
              <w:jc w:val="center"/>
              <w:rPr>
                <w:sz w:val="16"/>
                <w:szCs w:val="16"/>
              </w:rPr>
            </w:pPr>
            <w:r w:rsidRPr="00B75C2A">
              <w:rPr>
                <w:sz w:val="16"/>
                <w:szCs w:val="16"/>
              </w:rPr>
              <w:t>8</w:t>
            </w:r>
          </w:p>
        </w:tc>
        <w:tc>
          <w:tcPr>
            <w:tcW w:w="0" w:type="auto"/>
            <w:shd w:val="clear" w:color="auto" w:fill="auto"/>
          </w:tcPr>
          <w:p w14:paraId="5CBB646B" w14:textId="77777777" w:rsidR="004416AA" w:rsidRPr="00B75C2A" w:rsidDel="00B87F8D" w:rsidRDefault="004416AA" w:rsidP="00BF23A5">
            <w:pPr>
              <w:spacing w:line="240" w:lineRule="auto"/>
              <w:jc w:val="center"/>
              <w:rPr>
                <w:sz w:val="16"/>
                <w:szCs w:val="16"/>
              </w:rPr>
            </w:pPr>
            <w:r w:rsidRPr="00B75C2A">
              <w:rPr>
                <w:sz w:val="16"/>
                <w:szCs w:val="16"/>
              </w:rPr>
              <w:t>14</w:t>
            </w:r>
          </w:p>
        </w:tc>
        <w:tc>
          <w:tcPr>
            <w:tcW w:w="0" w:type="auto"/>
            <w:shd w:val="clear" w:color="auto" w:fill="auto"/>
          </w:tcPr>
          <w:p w14:paraId="1C0831B1" w14:textId="77777777" w:rsidR="004416AA" w:rsidRPr="00B75C2A" w:rsidDel="00B87F8D" w:rsidRDefault="004416AA" w:rsidP="00BF23A5">
            <w:pPr>
              <w:spacing w:line="240" w:lineRule="auto"/>
              <w:jc w:val="center"/>
              <w:rPr>
                <w:sz w:val="16"/>
                <w:szCs w:val="16"/>
              </w:rPr>
            </w:pPr>
            <w:r w:rsidRPr="00B75C2A">
              <w:rPr>
                <w:sz w:val="16"/>
                <w:szCs w:val="16"/>
              </w:rPr>
              <w:t>7</w:t>
            </w:r>
          </w:p>
        </w:tc>
      </w:tr>
      <w:tr w:rsidR="004416AA" w:rsidRPr="00B75C2A" w14:paraId="03E173ED" w14:textId="77777777" w:rsidTr="00BF23A5">
        <w:tc>
          <w:tcPr>
            <w:tcW w:w="0" w:type="auto"/>
            <w:shd w:val="clear" w:color="auto" w:fill="auto"/>
          </w:tcPr>
          <w:p w14:paraId="6C082918" w14:textId="77777777" w:rsidR="004416AA" w:rsidRPr="00B75C2A" w:rsidRDefault="004416AA" w:rsidP="00BF23A5">
            <w:pPr>
              <w:spacing w:line="240" w:lineRule="auto"/>
              <w:rPr>
                <w:sz w:val="16"/>
                <w:szCs w:val="16"/>
              </w:rPr>
            </w:pPr>
            <w:r w:rsidRPr="00B75C2A">
              <w:rPr>
                <w:sz w:val="16"/>
                <w:szCs w:val="16"/>
              </w:rPr>
              <w:t>Log likelihood</w:t>
            </w:r>
          </w:p>
        </w:tc>
        <w:tc>
          <w:tcPr>
            <w:tcW w:w="0" w:type="auto"/>
            <w:shd w:val="clear" w:color="auto" w:fill="auto"/>
          </w:tcPr>
          <w:p w14:paraId="101D7F93" w14:textId="77777777" w:rsidR="004416AA" w:rsidRPr="00B75C2A" w:rsidRDefault="004416AA" w:rsidP="00BF23A5">
            <w:pPr>
              <w:spacing w:line="240" w:lineRule="auto"/>
              <w:jc w:val="center"/>
              <w:rPr>
                <w:sz w:val="16"/>
                <w:szCs w:val="16"/>
              </w:rPr>
            </w:pPr>
            <w:r w:rsidRPr="00B75C2A">
              <w:rPr>
                <w:sz w:val="16"/>
                <w:szCs w:val="16"/>
              </w:rPr>
              <w:t>-648</w:t>
            </w:r>
          </w:p>
        </w:tc>
        <w:tc>
          <w:tcPr>
            <w:tcW w:w="0" w:type="auto"/>
            <w:shd w:val="clear" w:color="auto" w:fill="auto"/>
          </w:tcPr>
          <w:p w14:paraId="56B3E12D" w14:textId="77777777" w:rsidR="004416AA" w:rsidRPr="00B75C2A" w:rsidRDefault="004416AA" w:rsidP="00BF23A5">
            <w:pPr>
              <w:spacing w:line="240" w:lineRule="auto"/>
              <w:jc w:val="center"/>
              <w:rPr>
                <w:sz w:val="16"/>
                <w:szCs w:val="16"/>
              </w:rPr>
            </w:pPr>
            <w:r w:rsidRPr="00B75C2A">
              <w:rPr>
                <w:sz w:val="16"/>
                <w:szCs w:val="16"/>
              </w:rPr>
              <w:t>-115</w:t>
            </w:r>
          </w:p>
        </w:tc>
        <w:tc>
          <w:tcPr>
            <w:tcW w:w="0" w:type="auto"/>
            <w:shd w:val="clear" w:color="auto" w:fill="auto"/>
          </w:tcPr>
          <w:p w14:paraId="4DD24CB8" w14:textId="77777777" w:rsidR="004416AA" w:rsidRPr="00B75C2A" w:rsidRDefault="004416AA" w:rsidP="00BF23A5">
            <w:pPr>
              <w:spacing w:line="240" w:lineRule="auto"/>
              <w:jc w:val="center"/>
              <w:rPr>
                <w:sz w:val="16"/>
                <w:szCs w:val="16"/>
              </w:rPr>
            </w:pPr>
            <w:r w:rsidRPr="00B75C2A">
              <w:rPr>
                <w:sz w:val="16"/>
                <w:szCs w:val="16"/>
              </w:rPr>
              <w:t>-626</w:t>
            </w:r>
          </w:p>
        </w:tc>
        <w:tc>
          <w:tcPr>
            <w:tcW w:w="0" w:type="auto"/>
            <w:shd w:val="clear" w:color="auto" w:fill="auto"/>
          </w:tcPr>
          <w:p w14:paraId="17D612BA" w14:textId="77777777" w:rsidR="004416AA" w:rsidRPr="00B75C2A" w:rsidRDefault="004416AA" w:rsidP="00BF23A5">
            <w:pPr>
              <w:spacing w:line="240" w:lineRule="auto"/>
              <w:jc w:val="center"/>
              <w:rPr>
                <w:sz w:val="16"/>
                <w:szCs w:val="16"/>
              </w:rPr>
            </w:pPr>
            <w:r w:rsidRPr="00B75C2A">
              <w:rPr>
                <w:sz w:val="16"/>
                <w:szCs w:val="16"/>
              </w:rPr>
              <w:t>-109</w:t>
            </w:r>
          </w:p>
        </w:tc>
        <w:tc>
          <w:tcPr>
            <w:tcW w:w="0" w:type="auto"/>
            <w:shd w:val="clear" w:color="auto" w:fill="auto"/>
          </w:tcPr>
          <w:p w14:paraId="0A9921EC" w14:textId="77777777" w:rsidR="004416AA" w:rsidRPr="00B75C2A" w:rsidRDefault="004416AA" w:rsidP="00BF23A5">
            <w:pPr>
              <w:spacing w:line="240" w:lineRule="auto"/>
              <w:jc w:val="center"/>
              <w:rPr>
                <w:sz w:val="16"/>
                <w:szCs w:val="16"/>
              </w:rPr>
            </w:pPr>
            <w:r w:rsidRPr="00B75C2A">
              <w:rPr>
                <w:sz w:val="16"/>
                <w:szCs w:val="16"/>
              </w:rPr>
              <w:t>-623</w:t>
            </w:r>
          </w:p>
        </w:tc>
        <w:tc>
          <w:tcPr>
            <w:tcW w:w="0" w:type="auto"/>
            <w:shd w:val="clear" w:color="auto" w:fill="auto"/>
          </w:tcPr>
          <w:p w14:paraId="2FB6FEA0" w14:textId="77777777" w:rsidR="004416AA" w:rsidRPr="00B75C2A" w:rsidRDefault="004416AA" w:rsidP="00BF23A5">
            <w:pPr>
              <w:spacing w:line="240" w:lineRule="auto"/>
              <w:jc w:val="center"/>
              <w:rPr>
                <w:sz w:val="16"/>
                <w:szCs w:val="16"/>
              </w:rPr>
            </w:pPr>
            <w:r w:rsidRPr="00B75C2A">
              <w:rPr>
                <w:sz w:val="16"/>
                <w:szCs w:val="16"/>
              </w:rPr>
              <w:t>-109</w:t>
            </w:r>
          </w:p>
        </w:tc>
        <w:tc>
          <w:tcPr>
            <w:tcW w:w="0" w:type="auto"/>
            <w:shd w:val="clear" w:color="auto" w:fill="auto"/>
          </w:tcPr>
          <w:p w14:paraId="1A531A31" w14:textId="77777777" w:rsidR="004416AA" w:rsidRPr="00B75C2A" w:rsidRDefault="004416AA" w:rsidP="00BF23A5">
            <w:pPr>
              <w:spacing w:line="240" w:lineRule="auto"/>
              <w:jc w:val="center"/>
              <w:rPr>
                <w:sz w:val="16"/>
                <w:szCs w:val="16"/>
              </w:rPr>
            </w:pPr>
            <w:r w:rsidRPr="00B75C2A">
              <w:rPr>
                <w:sz w:val="16"/>
                <w:szCs w:val="16"/>
              </w:rPr>
              <w:t>-598</w:t>
            </w:r>
          </w:p>
        </w:tc>
        <w:tc>
          <w:tcPr>
            <w:tcW w:w="0" w:type="auto"/>
            <w:shd w:val="clear" w:color="auto" w:fill="auto"/>
          </w:tcPr>
          <w:p w14:paraId="01208A05" w14:textId="77777777" w:rsidR="004416AA" w:rsidRPr="00B75C2A" w:rsidRDefault="004416AA" w:rsidP="00BF23A5">
            <w:pPr>
              <w:spacing w:line="240" w:lineRule="auto"/>
              <w:jc w:val="center"/>
              <w:rPr>
                <w:sz w:val="16"/>
                <w:szCs w:val="16"/>
              </w:rPr>
            </w:pPr>
            <w:r w:rsidRPr="00B75C2A">
              <w:rPr>
                <w:sz w:val="16"/>
                <w:szCs w:val="16"/>
              </w:rPr>
              <w:t>-108</w:t>
            </w:r>
          </w:p>
        </w:tc>
        <w:tc>
          <w:tcPr>
            <w:tcW w:w="0" w:type="auto"/>
            <w:shd w:val="clear" w:color="auto" w:fill="auto"/>
          </w:tcPr>
          <w:p w14:paraId="585B887A" w14:textId="77777777" w:rsidR="004416AA" w:rsidRPr="00B75C2A" w:rsidRDefault="004416AA" w:rsidP="00BF23A5">
            <w:pPr>
              <w:spacing w:line="240" w:lineRule="auto"/>
              <w:jc w:val="center"/>
              <w:rPr>
                <w:sz w:val="16"/>
                <w:szCs w:val="16"/>
              </w:rPr>
            </w:pPr>
            <w:r w:rsidRPr="00B75C2A">
              <w:rPr>
                <w:sz w:val="16"/>
                <w:szCs w:val="16"/>
              </w:rPr>
              <w:t>-646</w:t>
            </w:r>
          </w:p>
        </w:tc>
        <w:tc>
          <w:tcPr>
            <w:tcW w:w="0" w:type="auto"/>
            <w:shd w:val="clear" w:color="auto" w:fill="auto"/>
          </w:tcPr>
          <w:p w14:paraId="4A8FA609" w14:textId="77777777" w:rsidR="004416AA" w:rsidRPr="00B75C2A" w:rsidRDefault="004416AA" w:rsidP="00BF23A5">
            <w:pPr>
              <w:spacing w:line="240" w:lineRule="auto"/>
              <w:jc w:val="center"/>
              <w:rPr>
                <w:sz w:val="16"/>
                <w:szCs w:val="16"/>
              </w:rPr>
            </w:pPr>
            <w:r w:rsidRPr="00B75C2A">
              <w:rPr>
                <w:sz w:val="16"/>
                <w:szCs w:val="16"/>
              </w:rPr>
              <w:t>-114</w:t>
            </w:r>
          </w:p>
        </w:tc>
      </w:tr>
      <w:tr w:rsidR="004416AA" w:rsidRPr="00B75C2A" w14:paraId="4522C1E2" w14:textId="77777777" w:rsidTr="00BF23A5">
        <w:tc>
          <w:tcPr>
            <w:tcW w:w="0" w:type="auto"/>
            <w:shd w:val="clear" w:color="auto" w:fill="auto"/>
          </w:tcPr>
          <w:p w14:paraId="7B28F79A" w14:textId="77777777" w:rsidR="004416AA" w:rsidRPr="00B75C2A" w:rsidRDefault="004416AA" w:rsidP="00BF23A5">
            <w:pPr>
              <w:spacing w:line="240" w:lineRule="auto"/>
              <w:rPr>
                <w:sz w:val="16"/>
                <w:szCs w:val="16"/>
              </w:rPr>
            </w:pPr>
            <w:r>
              <w:rPr>
                <w:sz w:val="16"/>
                <w:szCs w:val="16"/>
              </w:rPr>
              <w:t>AIC</w:t>
            </w:r>
          </w:p>
        </w:tc>
        <w:tc>
          <w:tcPr>
            <w:tcW w:w="0" w:type="auto"/>
            <w:shd w:val="clear" w:color="auto" w:fill="auto"/>
          </w:tcPr>
          <w:p w14:paraId="6DAFCB19" w14:textId="77777777" w:rsidR="004416AA" w:rsidRPr="00B75C2A" w:rsidRDefault="004416AA" w:rsidP="00BF23A5">
            <w:pPr>
              <w:spacing w:line="240" w:lineRule="auto"/>
              <w:jc w:val="center"/>
              <w:rPr>
                <w:sz w:val="16"/>
                <w:szCs w:val="16"/>
              </w:rPr>
            </w:pPr>
            <w:r>
              <w:rPr>
                <w:sz w:val="16"/>
                <w:szCs w:val="16"/>
              </w:rPr>
              <w:t>1322</w:t>
            </w:r>
          </w:p>
        </w:tc>
        <w:tc>
          <w:tcPr>
            <w:tcW w:w="0" w:type="auto"/>
            <w:shd w:val="clear" w:color="auto" w:fill="auto"/>
          </w:tcPr>
          <w:p w14:paraId="0C0F7D8A" w14:textId="77777777" w:rsidR="004416AA" w:rsidRPr="00B75C2A" w:rsidRDefault="004416AA" w:rsidP="00BF23A5">
            <w:pPr>
              <w:spacing w:line="240" w:lineRule="auto"/>
              <w:jc w:val="center"/>
              <w:rPr>
                <w:sz w:val="16"/>
                <w:szCs w:val="16"/>
              </w:rPr>
            </w:pPr>
            <w:r>
              <w:rPr>
                <w:sz w:val="16"/>
                <w:szCs w:val="16"/>
              </w:rPr>
              <w:t>243</w:t>
            </w:r>
          </w:p>
        </w:tc>
        <w:tc>
          <w:tcPr>
            <w:tcW w:w="0" w:type="auto"/>
            <w:shd w:val="clear" w:color="auto" w:fill="auto"/>
          </w:tcPr>
          <w:p w14:paraId="494FC98F" w14:textId="77777777" w:rsidR="004416AA" w:rsidRPr="00B75C2A" w:rsidRDefault="004416AA" w:rsidP="00BF23A5">
            <w:pPr>
              <w:spacing w:line="240" w:lineRule="auto"/>
              <w:jc w:val="center"/>
              <w:rPr>
                <w:sz w:val="16"/>
                <w:szCs w:val="16"/>
              </w:rPr>
            </w:pPr>
            <w:r>
              <w:rPr>
                <w:sz w:val="16"/>
                <w:szCs w:val="16"/>
              </w:rPr>
              <w:t>1278</w:t>
            </w:r>
          </w:p>
        </w:tc>
        <w:tc>
          <w:tcPr>
            <w:tcW w:w="0" w:type="auto"/>
            <w:shd w:val="clear" w:color="auto" w:fill="auto"/>
          </w:tcPr>
          <w:p w14:paraId="14F45628" w14:textId="77777777" w:rsidR="004416AA" w:rsidRPr="00B75C2A" w:rsidRDefault="004416AA" w:rsidP="00BF23A5">
            <w:pPr>
              <w:spacing w:line="240" w:lineRule="auto"/>
              <w:jc w:val="center"/>
              <w:rPr>
                <w:sz w:val="16"/>
                <w:szCs w:val="16"/>
              </w:rPr>
            </w:pPr>
            <w:r>
              <w:rPr>
                <w:sz w:val="16"/>
                <w:szCs w:val="16"/>
              </w:rPr>
              <w:t>231</w:t>
            </w:r>
          </w:p>
        </w:tc>
        <w:tc>
          <w:tcPr>
            <w:tcW w:w="0" w:type="auto"/>
            <w:shd w:val="clear" w:color="auto" w:fill="auto"/>
          </w:tcPr>
          <w:p w14:paraId="7C9A02E3" w14:textId="77777777" w:rsidR="004416AA" w:rsidRPr="00B75C2A" w:rsidRDefault="004416AA" w:rsidP="00BF23A5">
            <w:pPr>
              <w:spacing w:line="240" w:lineRule="auto"/>
              <w:jc w:val="center"/>
              <w:rPr>
                <w:sz w:val="16"/>
                <w:szCs w:val="16"/>
              </w:rPr>
            </w:pPr>
            <w:r>
              <w:rPr>
                <w:sz w:val="16"/>
                <w:szCs w:val="16"/>
              </w:rPr>
              <w:t>1275</w:t>
            </w:r>
          </w:p>
        </w:tc>
        <w:tc>
          <w:tcPr>
            <w:tcW w:w="0" w:type="auto"/>
            <w:shd w:val="clear" w:color="auto" w:fill="auto"/>
          </w:tcPr>
          <w:p w14:paraId="3B6DADCF" w14:textId="77777777" w:rsidR="004416AA" w:rsidRPr="00B75C2A" w:rsidRDefault="004416AA" w:rsidP="00BF23A5">
            <w:pPr>
              <w:spacing w:line="240" w:lineRule="auto"/>
              <w:jc w:val="center"/>
              <w:rPr>
                <w:sz w:val="16"/>
                <w:szCs w:val="16"/>
              </w:rPr>
            </w:pPr>
            <w:r>
              <w:rPr>
                <w:sz w:val="16"/>
                <w:szCs w:val="16"/>
              </w:rPr>
              <w:t>233</w:t>
            </w:r>
          </w:p>
        </w:tc>
        <w:tc>
          <w:tcPr>
            <w:tcW w:w="0" w:type="auto"/>
            <w:shd w:val="clear" w:color="auto" w:fill="auto"/>
          </w:tcPr>
          <w:p w14:paraId="79B1B50A" w14:textId="77777777" w:rsidR="004416AA" w:rsidRPr="00B75C2A" w:rsidRDefault="004416AA" w:rsidP="00BF23A5">
            <w:pPr>
              <w:spacing w:line="240" w:lineRule="auto"/>
              <w:jc w:val="center"/>
              <w:rPr>
                <w:sz w:val="16"/>
                <w:szCs w:val="16"/>
              </w:rPr>
            </w:pPr>
            <w:r>
              <w:rPr>
                <w:sz w:val="16"/>
                <w:szCs w:val="16"/>
              </w:rPr>
              <w:t>1227</w:t>
            </w:r>
          </w:p>
        </w:tc>
        <w:tc>
          <w:tcPr>
            <w:tcW w:w="0" w:type="auto"/>
            <w:shd w:val="clear" w:color="auto" w:fill="auto"/>
          </w:tcPr>
          <w:p w14:paraId="317B2E7B" w14:textId="77777777" w:rsidR="004416AA" w:rsidRPr="00B75C2A" w:rsidRDefault="004416AA" w:rsidP="00BF23A5">
            <w:pPr>
              <w:spacing w:line="240" w:lineRule="auto"/>
              <w:jc w:val="center"/>
              <w:rPr>
                <w:sz w:val="16"/>
                <w:szCs w:val="16"/>
              </w:rPr>
            </w:pPr>
            <w:r>
              <w:rPr>
                <w:sz w:val="16"/>
                <w:szCs w:val="16"/>
              </w:rPr>
              <w:t>232</w:t>
            </w:r>
          </w:p>
        </w:tc>
        <w:tc>
          <w:tcPr>
            <w:tcW w:w="0" w:type="auto"/>
            <w:shd w:val="clear" w:color="auto" w:fill="auto"/>
          </w:tcPr>
          <w:p w14:paraId="5DB2E33F" w14:textId="77777777" w:rsidR="004416AA" w:rsidRPr="00B75C2A" w:rsidRDefault="004416AA" w:rsidP="00BF23A5">
            <w:pPr>
              <w:spacing w:line="240" w:lineRule="auto"/>
              <w:jc w:val="center"/>
              <w:rPr>
                <w:sz w:val="16"/>
                <w:szCs w:val="16"/>
              </w:rPr>
            </w:pPr>
            <w:r>
              <w:rPr>
                <w:sz w:val="16"/>
                <w:szCs w:val="16"/>
              </w:rPr>
              <w:t>1319</w:t>
            </w:r>
          </w:p>
        </w:tc>
        <w:tc>
          <w:tcPr>
            <w:tcW w:w="0" w:type="auto"/>
            <w:shd w:val="clear" w:color="auto" w:fill="auto"/>
          </w:tcPr>
          <w:p w14:paraId="32C4DB6D" w14:textId="77777777" w:rsidR="004416AA" w:rsidRPr="00B75C2A" w:rsidRDefault="004416AA" w:rsidP="00BF23A5">
            <w:pPr>
              <w:spacing w:line="240" w:lineRule="auto"/>
              <w:jc w:val="center"/>
              <w:rPr>
                <w:sz w:val="16"/>
                <w:szCs w:val="16"/>
              </w:rPr>
            </w:pPr>
            <w:r>
              <w:rPr>
                <w:sz w:val="16"/>
                <w:szCs w:val="16"/>
              </w:rPr>
              <w:t>242</w:t>
            </w:r>
          </w:p>
        </w:tc>
      </w:tr>
    </w:tbl>
    <w:p w14:paraId="6174DA69" w14:textId="77777777" w:rsidR="004416AA" w:rsidRPr="00CA3886" w:rsidRDefault="004416AA" w:rsidP="004416AA">
      <w:pPr>
        <w:spacing w:before="120"/>
        <w:rPr>
          <w:sz w:val="20"/>
          <w:szCs w:val="20"/>
        </w:rPr>
      </w:pPr>
      <w:r w:rsidRPr="00F23D30">
        <w:rPr>
          <w:i/>
          <w:iCs/>
          <w:sz w:val="20"/>
          <w:szCs w:val="20"/>
        </w:rPr>
        <w:t>p</w:t>
      </w:r>
      <w:r w:rsidRPr="009B6A59">
        <w:rPr>
          <w:sz w:val="20"/>
          <w:szCs w:val="20"/>
        </w:rPr>
        <w:t>-value: ^</w:t>
      </w:r>
      <w:r w:rsidRPr="00F23D30">
        <w:rPr>
          <w:i/>
          <w:iCs/>
          <w:sz w:val="20"/>
          <w:szCs w:val="20"/>
        </w:rPr>
        <w:t>p</w:t>
      </w:r>
      <w:r w:rsidRPr="00F23D30">
        <w:rPr>
          <w:sz w:val="20"/>
          <w:szCs w:val="20"/>
        </w:rPr>
        <w:t xml:space="preserve"> </w:t>
      </w:r>
      <w:r w:rsidRPr="009B6A59">
        <w:rPr>
          <w:sz w:val="20"/>
          <w:szCs w:val="20"/>
        </w:rPr>
        <w:t>&lt;</w:t>
      </w:r>
      <w:r w:rsidRPr="00F23D30">
        <w:rPr>
          <w:sz w:val="20"/>
          <w:szCs w:val="20"/>
        </w:rPr>
        <w:t xml:space="preserve"> </w:t>
      </w:r>
      <w:r w:rsidRPr="009B6A59">
        <w:rPr>
          <w:sz w:val="20"/>
          <w:szCs w:val="20"/>
        </w:rPr>
        <w:t>0.10, *</w:t>
      </w:r>
      <w:r w:rsidRPr="00F23D30">
        <w:rPr>
          <w:i/>
          <w:iCs/>
          <w:sz w:val="20"/>
          <w:szCs w:val="20"/>
        </w:rPr>
        <w:t>p</w:t>
      </w:r>
      <w:r w:rsidRPr="00F23D30">
        <w:rPr>
          <w:sz w:val="20"/>
          <w:szCs w:val="20"/>
        </w:rPr>
        <w:t xml:space="preserve"> </w:t>
      </w:r>
      <w:r w:rsidRPr="009B6A59">
        <w:rPr>
          <w:sz w:val="20"/>
          <w:szCs w:val="20"/>
        </w:rPr>
        <w:t>&lt;</w:t>
      </w:r>
      <w:r w:rsidRPr="00F23D30">
        <w:rPr>
          <w:sz w:val="20"/>
          <w:szCs w:val="20"/>
        </w:rPr>
        <w:t xml:space="preserve"> </w:t>
      </w:r>
      <w:r w:rsidRPr="009B6A59">
        <w:rPr>
          <w:sz w:val="20"/>
          <w:szCs w:val="20"/>
        </w:rPr>
        <w:t>0.05, **</w:t>
      </w:r>
      <w:r w:rsidRPr="00F23D30">
        <w:rPr>
          <w:i/>
          <w:iCs/>
          <w:sz w:val="20"/>
          <w:szCs w:val="20"/>
        </w:rPr>
        <w:t>p</w:t>
      </w:r>
      <w:r w:rsidRPr="00F23D30">
        <w:rPr>
          <w:sz w:val="20"/>
          <w:szCs w:val="20"/>
        </w:rPr>
        <w:t xml:space="preserve"> </w:t>
      </w:r>
      <w:r w:rsidRPr="009B6A59">
        <w:rPr>
          <w:sz w:val="20"/>
          <w:szCs w:val="20"/>
        </w:rPr>
        <w:t>&lt;</w:t>
      </w:r>
      <w:r w:rsidRPr="00F23D30">
        <w:rPr>
          <w:sz w:val="20"/>
          <w:szCs w:val="20"/>
        </w:rPr>
        <w:t xml:space="preserve"> </w:t>
      </w:r>
      <w:r w:rsidRPr="009B6A59">
        <w:rPr>
          <w:sz w:val="20"/>
          <w:szCs w:val="20"/>
        </w:rPr>
        <w:t>0.01. ***</w:t>
      </w:r>
      <w:r w:rsidRPr="00F23D30">
        <w:rPr>
          <w:i/>
          <w:iCs/>
          <w:sz w:val="20"/>
          <w:szCs w:val="20"/>
        </w:rPr>
        <w:t xml:space="preserve">p </w:t>
      </w:r>
      <w:r w:rsidRPr="009B6A59">
        <w:rPr>
          <w:sz w:val="20"/>
          <w:szCs w:val="20"/>
        </w:rPr>
        <w:t>&lt;</w:t>
      </w:r>
      <w:r w:rsidRPr="00F23D30">
        <w:rPr>
          <w:sz w:val="20"/>
          <w:szCs w:val="20"/>
        </w:rPr>
        <w:t xml:space="preserve"> </w:t>
      </w:r>
      <w:r w:rsidRPr="009B6A59">
        <w:rPr>
          <w:sz w:val="20"/>
          <w:szCs w:val="20"/>
        </w:rPr>
        <w:t>0.01.</w:t>
      </w:r>
    </w:p>
    <w:p w14:paraId="5AEBC9C8" w14:textId="77777777" w:rsidR="004416AA" w:rsidRPr="00E06C58" w:rsidRDefault="004416AA" w:rsidP="004416AA">
      <w:pPr>
        <w:pStyle w:val="Beschriftung"/>
        <w:rPr>
          <w:sz w:val="22"/>
          <w:szCs w:val="22"/>
        </w:rPr>
      </w:pPr>
      <w:bookmarkStart w:id="5" w:name="_Ref35597582"/>
      <w:r w:rsidRPr="00E06C58">
        <w:rPr>
          <w:sz w:val="22"/>
          <w:szCs w:val="22"/>
        </w:rPr>
        <w:t xml:space="preserve">Table A </w:t>
      </w:r>
      <w:r w:rsidRPr="00E06C58">
        <w:rPr>
          <w:sz w:val="22"/>
          <w:szCs w:val="22"/>
        </w:rPr>
        <w:fldChar w:fldCharType="begin"/>
      </w:r>
      <w:r w:rsidRPr="00E06C58">
        <w:rPr>
          <w:sz w:val="22"/>
          <w:szCs w:val="22"/>
        </w:rPr>
        <w:instrText>SEQ Table_A \* ARABIC</w:instrText>
      </w:r>
      <w:r w:rsidRPr="00E06C58">
        <w:rPr>
          <w:sz w:val="22"/>
          <w:szCs w:val="22"/>
        </w:rPr>
        <w:fldChar w:fldCharType="separate"/>
      </w:r>
      <w:r w:rsidRPr="00E06C58">
        <w:rPr>
          <w:sz w:val="22"/>
          <w:szCs w:val="22"/>
        </w:rPr>
        <w:t>4</w:t>
      </w:r>
      <w:r w:rsidRPr="00E06C58">
        <w:rPr>
          <w:sz w:val="22"/>
          <w:szCs w:val="22"/>
        </w:rPr>
        <w:fldChar w:fldCharType="end"/>
      </w:r>
      <w:bookmarkEnd w:id="5"/>
      <w:r w:rsidRPr="00E06C58">
        <w:rPr>
          <w:sz w:val="22"/>
          <w:szCs w:val="22"/>
        </w:rPr>
        <w:t>:  Regression results for Model 2 with interaction variables (signals). The dependent variable is conversion to rubber in each year (1 = yes, 0 = no).</w:t>
      </w:r>
    </w:p>
    <w:tbl>
      <w:tblPr>
        <w:tblStyle w:val="TableGrid1"/>
        <w:tblW w:w="5000" w:type="pct"/>
        <w:tblLook w:val="04A0" w:firstRow="1" w:lastRow="0" w:firstColumn="1" w:lastColumn="0" w:noHBand="0" w:noVBand="1"/>
      </w:tblPr>
      <w:tblGrid>
        <w:gridCol w:w="1554"/>
        <w:gridCol w:w="1052"/>
        <w:gridCol w:w="990"/>
        <w:gridCol w:w="1051"/>
        <w:gridCol w:w="977"/>
        <w:gridCol w:w="1051"/>
        <w:gridCol w:w="990"/>
        <w:gridCol w:w="1051"/>
        <w:gridCol w:w="860"/>
      </w:tblGrid>
      <w:tr w:rsidR="004416AA" w:rsidRPr="00B75C2A" w14:paraId="757C4EF8" w14:textId="77777777" w:rsidTr="00BF23A5">
        <w:tc>
          <w:tcPr>
            <w:tcW w:w="811" w:type="pct"/>
            <w:shd w:val="clear" w:color="auto" w:fill="auto"/>
          </w:tcPr>
          <w:p w14:paraId="22A8DD1E" w14:textId="77777777" w:rsidR="004416AA" w:rsidRPr="00B75C2A" w:rsidRDefault="004416AA" w:rsidP="00BF23A5">
            <w:pPr>
              <w:spacing w:line="240" w:lineRule="auto"/>
              <w:rPr>
                <w:sz w:val="16"/>
                <w:szCs w:val="16"/>
              </w:rPr>
            </w:pPr>
          </w:p>
          <w:p w14:paraId="43378B1C" w14:textId="77777777" w:rsidR="004416AA" w:rsidRPr="00B75C2A" w:rsidRDefault="004416AA" w:rsidP="00BF23A5">
            <w:pPr>
              <w:spacing w:line="240" w:lineRule="auto"/>
              <w:rPr>
                <w:sz w:val="16"/>
                <w:szCs w:val="16"/>
              </w:rPr>
            </w:pPr>
          </w:p>
        </w:tc>
        <w:tc>
          <w:tcPr>
            <w:tcW w:w="1065" w:type="pct"/>
            <w:gridSpan w:val="2"/>
            <w:shd w:val="clear" w:color="auto" w:fill="auto"/>
          </w:tcPr>
          <w:p w14:paraId="44E08863" w14:textId="77777777" w:rsidR="004416AA" w:rsidRPr="00B75C2A" w:rsidRDefault="004416AA" w:rsidP="00BF23A5">
            <w:pPr>
              <w:spacing w:line="240" w:lineRule="auto"/>
              <w:jc w:val="center"/>
              <w:rPr>
                <w:sz w:val="16"/>
                <w:szCs w:val="16"/>
              </w:rPr>
            </w:pPr>
            <w:r w:rsidRPr="00B75C2A">
              <w:rPr>
                <w:sz w:val="16"/>
                <w:szCs w:val="16"/>
              </w:rPr>
              <w:t>Model 2</w:t>
            </w:r>
            <w:r>
              <w:rPr>
                <w:sz w:val="16"/>
                <w:szCs w:val="16"/>
              </w:rPr>
              <w:t>f</w:t>
            </w:r>
          </w:p>
        </w:tc>
        <w:tc>
          <w:tcPr>
            <w:tcW w:w="1059" w:type="pct"/>
            <w:gridSpan w:val="2"/>
            <w:shd w:val="clear" w:color="auto" w:fill="auto"/>
          </w:tcPr>
          <w:p w14:paraId="74DD2849" w14:textId="77777777" w:rsidR="004416AA" w:rsidRPr="00B75C2A" w:rsidRDefault="004416AA" w:rsidP="00BF23A5">
            <w:pPr>
              <w:spacing w:line="240" w:lineRule="auto"/>
              <w:jc w:val="center"/>
              <w:rPr>
                <w:sz w:val="16"/>
                <w:szCs w:val="16"/>
              </w:rPr>
            </w:pPr>
            <w:r w:rsidRPr="00B75C2A">
              <w:rPr>
                <w:sz w:val="16"/>
                <w:szCs w:val="16"/>
              </w:rPr>
              <w:t>Model 2</w:t>
            </w:r>
            <w:r>
              <w:rPr>
                <w:sz w:val="16"/>
                <w:szCs w:val="16"/>
              </w:rPr>
              <w:t>g</w:t>
            </w:r>
          </w:p>
        </w:tc>
        <w:tc>
          <w:tcPr>
            <w:tcW w:w="1066" w:type="pct"/>
            <w:gridSpan w:val="2"/>
            <w:shd w:val="clear" w:color="auto" w:fill="auto"/>
          </w:tcPr>
          <w:p w14:paraId="635F6F0E" w14:textId="77777777" w:rsidR="004416AA" w:rsidRPr="00B75C2A" w:rsidRDefault="004416AA" w:rsidP="00BF23A5">
            <w:pPr>
              <w:spacing w:line="240" w:lineRule="auto"/>
              <w:jc w:val="center"/>
              <w:rPr>
                <w:sz w:val="16"/>
                <w:szCs w:val="16"/>
              </w:rPr>
            </w:pPr>
            <w:r w:rsidRPr="00B75C2A">
              <w:rPr>
                <w:sz w:val="16"/>
                <w:szCs w:val="16"/>
              </w:rPr>
              <w:t>Model 2</w:t>
            </w:r>
            <w:r>
              <w:rPr>
                <w:sz w:val="16"/>
                <w:szCs w:val="16"/>
              </w:rPr>
              <w:t>h</w:t>
            </w:r>
          </w:p>
        </w:tc>
        <w:tc>
          <w:tcPr>
            <w:tcW w:w="998" w:type="pct"/>
            <w:gridSpan w:val="2"/>
            <w:shd w:val="clear" w:color="auto" w:fill="auto"/>
          </w:tcPr>
          <w:p w14:paraId="5F3453B6" w14:textId="77777777" w:rsidR="004416AA" w:rsidRPr="00B75C2A" w:rsidRDefault="004416AA" w:rsidP="00BF23A5">
            <w:pPr>
              <w:spacing w:line="240" w:lineRule="auto"/>
              <w:jc w:val="center"/>
              <w:rPr>
                <w:sz w:val="16"/>
                <w:szCs w:val="16"/>
              </w:rPr>
            </w:pPr>
            <w:r w:rsidRPr="00B75C2A">
              <w:rPr>
                <w:sz w:val="16"/>
                <w:szCs w:val="16"/>
              </w:rPr>
              <w:t>Model 2</w:t>
            </w:r>
            <w:r>
              <w:rPr>
                <w:sz w:val="16"/>
                <w:szCs w:val="16"/>
              </w:rPr>
              <w:t>i</w:t>
            </w:r>
          </w:p>
        </w:tc>
      </w:tr>
      <w:tr w:rsidR="004416AA" w:rsidRPr="00B75C2A" w14:paraId="43420DC8" w14:textId="77777777" w:rsidTr="00BF23A5">
        <w:tc>
          <w:tcPr>
            <w:tcW w:w="811" w:type="pct"/>
            <w:shd w:val="clear" w:color="auto" w:fill="auto"/>
          </w:tcPr>
          <w:p w14:paraId="3CEE88D7" w14:textId="77777777" w:rsidR="004416AA" w:rsidRPr="00B75C2A" w:rsidRDefault="004416AA" w:rsidP="00BF23A5">
            <w:pPr>
              <w:spacing w:line="240" w:lineRule="auto"/>
              <w:rPr>
                <w:sz w:val="16"/>
                <w:szCs w:val="16"/>
              </w:rPr>
            </w:pPr>
          </w:p>
        </w:tc>
        <w:tc>
          <w:tcPr>
            <w:tcW w:w="549" w:type="pct"/>
            <w:shd w:val="clear" w:color="auto" w:fill="auto"/>
          </w:tcPr>
          <w:p w14:paraId="2604669D" w14:textId="77777777" w:rsidR="004416AA" w:rsidRPr="00B75C2A" w:rsidRDefault="004416AA" w:rsidP="00BF23A5">
            <w:pPr>
              <w:spacing w:line="240" w:lineRule="auto"/>
              <w:jc w:val="center"/>
              <w:rPr>
                <w:sz w:val="16"/>
                <w:szCs w:val="16"/>
              </w:rPr>
            </w:pPr>
            <w:r w:rsidRPr="00B75C2A">
              <w:rPr>
                <w:sz w:val="16"/>
                <w:szCs w:val="16"/>
              </w:rPr>
              <w:t>Oudomsin</w:t>
            </w:r>
          </w:p>
        </w:tc>
        <w:tc>
          <w:tcPr>
            <w:tcW w:w="517" w:type="pct"/>
            <w:shd w:val="clear" w:color="auto" w:fill="auto"/>
          </w:tcPr>
          <w:p w14:paraId="11E16BF5" w14:textId="77777777" w:rsidR="004416AA" w:rsidRPr="00B75C2A" w:rsidRDefault="004416AA" w:rsidP="00BF23A5">
            <w:pPr>
              <w:spacing w:line="240" w:lineRule="auto"/>
              <w:jc w:val="center"/>
              <w:rPr>
                <w:sz w:val="16"/>
                <w:szCs w:val="16"/>
              </w:rPr>
            </w:pPr>
            <w:r w:rsidRPr="00B75C2A">
              <w:rPr>
                <w:sz w:val="16"/>
                <w:szCs w:val="16"/>
              </w:rPr>
              <w:t>Prang</w:t>
            </w:r>
          </w:p>
        </w:tc>
        <w:tc>
          <w:tcPr>
            <w:tcW w:w="549" w:type="pct"/>
            <w:shd w:val="clear" w:color="auto" w:fill="auto"/>
          </w:tcPr>
          <w:p w14:paraId="0FF73E18" w14:textId="77777777" w:rsidR="004416AA" w:rsidRPr="00B75C2A" w:rsidRDefault="004416AA" w:rsidP="00BF23A5">
            <w:pPr>
              <w:spacing w:line="240" w:lineRule="auto"/>
              <w:jc w:val="center"/>
              <w:rPr>
                <w:sz w:val="16"/>
                <w:szCs w:val="16"/>
              </w:rPr>
            </w:pPr>
            <w:r w:rsidRPr="00B75C2A">
              <w:rPr>
                <w:sz w:val="16"/>
                <w:szCs w:val="16"/>
              </w:rPr>
              <w:t>Oudomsin</w:t>
            </w:r>
          </w:p>
        </w:tc>
        <w:tc>
          <w:tcPr>
            <w:tcW w:w="510" w:type="pct"/>
            <w:shd w:val="clear" w:color="auto" w:fill="auto"/>
          </w:tcPr>
          <w:p w14:paraId="1B15D904" w14:textId="77777777" w:rsidR="004416AA" w:rsidRPr="00B75C2A" w:rsidRDefault="004416AA" w:rsidP="00BF23A5">
            <w:pPr>
              <w:spacing w:line="240" w:lineRule="auto"/>
              <w:jc w:val="center"/>
              <w:rPr>
                <w:sz w:val="16"/>
                <w:szCs w:val="16"/>
              </w:rPr>
            </w:pPr>
            <w:r w:rsidRPr="00B75C2A">
              <w:rPr>
                <w:sz w:val="16"/>
                <w:szCs w:val="16"/>
              </w:rPr>
              <w:t>Prang</w:t>
            </w:r>
          </w:p>
        </w:tc>
        <w:tc>
          <w:tcPr>
            <w:tcW w:w="549" w:type="pct"/>
            <w:shd w:val="clear" w:color="auto" w:fill="auto"/>
          </w:tcPr>
          <w:p w14:paraId="30332E12" w14:textId="77777777" w:rsidR="004416AA" w:rsidRPr="00B75C2A" w:rsidRDefault="004416AA" w:rsidP="00BF23A5">
            <w:pPr>
              <w:spacing w:line="240" w:lineRule="auto"/>
              <w:jc w:val="center"/>
              <w:rPr>
                <w:sz w:val="16"/>
                <w:szCs w:val="16"/>
              </w:rPr>
            </w:pPr>
            <w:r w:rsidRPr="00B75C2A">
              <w:rPr>
                <w:sz w:val="16"/>
                <w:szCs w:val="16"/>
              </w:rPr>
              <w:t>Oudomsin</w:t>
            </w:r>
          </w:p>
        </w:tc>
        <w:tc>
          <w:tcPr>
            <w:tcW w:w="517" w:type="pct"/>
            <w:shd w:val="clear" w:color="auto" w:fill="auto"/>
          </w:tcPr>
          <w:p w14:paraId="367B242F" w14:textId="77777777" w:rsidR="004416AA" w:rsidRPr="00B75C2A" w:rsidRDefault="004416AA" w:rsidP="00BF23A5">
            <w:pPr>
              <w:spacing w:line="240" w:lineRule="auto"/>
              <w:jc w:val="center"/>
              <w:rPr>
                <w:sz w:val="16"/>
                <w:szCs w:val="16"/>
              </w:rPr>
            </w:pPr>
            <w:r w:rsidRPr="00B75C2A">
              <w:rPr>
                <w:sz w:val="16"/>
                <w:szCs w:val="16"/>
              </w:rPr>
              <w:t>Prang</w:t>
            </w:r>
          </w:p>
        </w:tc>
        <w:tc>
          <w:tcPr>
            <w:tcW w:w="549" w:type="pct"/>
            <w:shd w:val="clear" w:color="auto" w:fill="auto"/>
          </w:tcPr>
          <w:p w14:paraId="2D27E908" w14:textId="77777777" w:rsidR="004416AA" w:rsidRPr="00B75C2A" w:rsidRDefault="004416AA" w:rsidP="00BF23A5">
            <w:pPr>
              <w:spacing w:line="240" w:lineRule="auto"/>
              <w:jc w:val="center"/>
              <w:rPr>
                <w:sz w:val="16"/>
                <w:szCs w:val="16"/>
              </w:rPr>
            </w:pPr>
            <w:r w:rsidRPr="00B75C2A">
              <w:rPr>
                <w:sz w:val="16"/>
                <w:szCs w:val="16"/>
              </w:rPr>
              <w:t>Oudomsin</w:t>
            </w:r>
          </w:p>
        </w:tc>
        <w:tc>
          <w:tcPr>
            <w:tcW w:w="449" w:type="pct"/>
            <w:shd w:val="clear" w:color="auto" w:fill="auto"/>
          </w:tcPr>
          <w:p w14:paraId="6F239618" w14:textId="77777777" w:rsidR="004416AA" w:rsidRPr="00B75C2A" w:rsidRDefault="004416AA" w:rsidP="00BF23A5">
            <w:pPr>
              <w:spacing w:line="240" w:lineRule="auto"/>
              <w:jc w:val="center"/>
              <w:rPr>
                <w:sz w:val="16"/>
                <w:szCs w:val="16"/>
              </w:rPr>
            </w:pPr>
            <w:r w:rsidRPr="00B75C2A">
              <w:rPr>
                <w:sz w:val="16"/>
                <w:szCs w:val="16"/>
              </w:rPr>
              <w:t>Prang</w:t>
            </w:r>
          </w:p>
        </w:tc>
      </w:tr>
      <w:tr w:rsidR="004416AA" w:rsidRPr="00B75C2A" w14:paraId="7AA4EEBA" w14:textId="77777777" w:rsidTr="00BF23A5">
        <w:tc>
          <w:tcPr>
            <w:tcW w:w="811" w:type="pct"/>
            <w:shd w:val="clear" w:color="auto" w:fill="auto"/>
          </w:tcPr>
          <w:p w14:paraId="58177D42" w14:textId="77777777" w:rsidR="004416AA" w:rsidRPr="00B75C2A" w:rsidRDefault="004416AA" w:rsidP="00BF23A5">
            <w:pPr>
              <w:spacing w:line="240" w:lineRule="auto"/>
              <w:rPr>
                <w:sz w:val="16"/>
                <w:szCs w:val="16"/>
              </w:rPr>
            </w:pPr>
            <w:r w:rsidRPr="00B75C2A">
              <w:rPr>
                <w:sz w:val="16"/>
                <w:szCs w:val="16"/>
              </w:rPr>
              <w:t>NP</w:t>
            </w:r>
            <w:r w:rsidRPr="00B75C2A">
              <w:rPr>
                <w:sz w:val="16"/>
                <w:szCs w:val="16"/>
                <w:lang w:val="es-ES"/>
              </w:rPr>
              <w:t>A</w:t>
            </w:r>
          </w:p>
        </w:tc>
        <w:tc>
          <w:tcPr>
            <w:tcW w:w="549" w:type="pct"/>
            <w:shd w:val="clear" w:color="auto" w:fill="auto"/>
          </w:tcPr>
          <w:p w14:paraId="182D3162" w14:textId="77777777" w:rsidR="004416AA" w:rsidRPr="00B75C2A" w:rsidRDefault="004416AA" w:rsidP="00BF23A5">
            <w:pPr>
              <w:spacing w:line="240" w:lineRule="auto"/>
              <w:jc w:val="center"/>
              <w:rPr>
                <w:sz w:val="16"/>
                <w:szCs w:val="16"/>
              </w:rPr>
            </w:pPr>
            <w:r w:rsidRPr="00B75C2A">
              <w:rPr>
                <w:sz w:val="16"/>
                <w:szCs w:val="16"/>
                <w:lang w:val="es-ES"/>
              </w:rPr>
              <w:t>-1.6** (0.50)</w:t>
            </w:r>
          </w:p>
        </w:tc>
        <w:tc>
          <w:tcPr>
            <w:tcW w:w="517" w:type="pct"/>
            <w:shd w:val="clear" w:color="auto" w:fill="auto"/>
          </w:tcPr>
          <w:p w14:paraId="18CC3F5E" w14:textId="77777777" w:rsidR="004416AA" w:rsidRPr="00B75C2A" w:rsidRDefault="004416AA" w:rsidP="00BF23A5">
            <w:pPr>
              <w:spacing w:line="240" w:lineRule="auto"/>
              <w:jc w:val="center"/>
              <w:rPr>
                <w:sz w:val="16"/>
                <w:szCs w:val="16"/>
                <w:lang w:val="es-ES"/>
              </w:rPr>
            </w:pPr>
            <w:r w:rsidRPr="00B75C2A">
              <w:rPr>
                <w:sz w:val="16"/>
                <w:szCs w:val="16"/>
                <w:lang w:val="es-ES"/>
              </w:rPr>
              <w:t>-0.70 (0.90)</w:t>
            </w:r>
          </w:p>
        </w:tc>
        <w:tc>
          <w:tcPr>
            <w:tcW w:w="549" w:type="pct"/>
            <w:shd w:val="clear" w:color="auto" w:fill="auto"/>
          </w:tcPr>
          <w:p w14:paraId="6EA7A68D" w14:textId="77777777" w:rsidR="004416AA" w:rsidRPr="00B75C2A" w:rsidRDefault="004416AA" w:rsidP="00BF23A5">
            <w:pPr>
              <w:spacing w:line="240" w:lineRule="auto"/>
              <w:jc w:val="center"/>
              <w:rPr>
                <w:sz w:val="16"/>
                <w:szCs w:val="16"/>
                <w:lang w:val="es-ES"/>
              </w:rPr>
            </w:pPr>
            <w:r w:rsidRPr="00B75C2A">
              <w:rPr>
                <w:sz w:val="16"/>
                <w:szCs w:val="16"/>
                <w:lang w:val="es-ES"/>
              </w:rPr>
              <w:t>-1.7** (0.51)</w:t>
            </w:r>
          </w:p>
        </w:tc>
        <w:tc>
          <w:tcPr>
            <w:tcW w:w="510" w:type="pct"/>
            <w:shd w:val="clear" w:color="auto" w:fill="auto"/>
          </w:tcPr>
          <w:p w14:paraId="30AD7246" w14:textId="77777777" w:rsidR="004416AA" w:rsidRPr="00B75C2A" w:rsidRDefault="004416AA" w:rsidP="00BF23A5">
            <w:pPr>
              <w:spacing w:line="240" w:lineRule="auto"/>
              <w:jc w:val="center"/>
              <w:rPr>
                <w:sz w:val="16"/>
                <w:szCs w:val="16"/>
              </w:rPr>
            </w:pPr>
            <w:r w:rsidRPr="00B75C2A">
              <w:rPr>
                <w:sz w:val="16"/>
                <w:szCs w:val="16"/>
              </w:rPr>
              <w:t>-0.72 (0.93)</w:t>
            </w:r>
          </w:p>
        </w:tc>
        <w:tc>
          <w:tcPr>
            <w:tcW w:w="549" w:type="pct"/>
            <w:shd w:val="clear" w:color="auto" w:fill="auto"/>
          </w:tcPr>
          <w:p w14:paraId="0905B56F" w14:textId="77777777" w:rsidR="004416AA" w:rsidRPr="00B75C2A" w:rsidRDefault="004416AA" w:rsidP="00BF23A5">
            <w:pPr>
              <w:spacing w:line="240" w:lineRule="auto"/>
              <w:jc w:val="center"/>
              <w:rPr>
                <w:sz w:val="16"/>
                <w:szCs w:val="16"/>
              </w:rPr>
            </w:pPr>
            <w:r w:rsidRPr="00B75C2A">
              <w:rPr>
                <w:sz w:val="16"/>
                <w:szCs w:val="16"/>
              </w:rPr>
              <w:t>-1.66** (0.51)</w:t>
            </w:r>
          </w:p>
        </w:tc>
        <w:tc>
          <w:tcPr>
            <w:tcW w:w="517" w:type="pct"/>
            <w:shd w:val="clear" w:color="auto" w:fill="auto"/>
          </w:tcPr>
          <w:p w14:paraId="3B0E1A2C" w14:textId="77777777" w:rsidR="004416AA" w:rsidRPr="00B75C2A" w:rsidRDefault="004416AA" w:rsidP="00BF23A5">
            <w:pPr>
              <w:spacing w:line="240" w:lineRule="auto"/>
              <w:jc w:val="center"/>
              <w:rPr>
                <w:sz w:val="16"/>
                <w:szCs w:val="16"/>
              </w:rPr>
            </w:pPr>
            <w:r w:rsidRPr="00B75C2A">
              <w:rPr>
                <w:sz w:val="16"/>
                <w:szCs w:val="16"/>
              </w:rPr>
              <w:t>-0.73 (0.93)</w:t>
            </w:r>
          </w:p>
        </w:tc>
        <w:tc>
          <w:tcPr>
            <w:tcW w:w="549" w:type="pct"/>
            <w:shd w:val="clear" w:color="auto" w:fill="auto"/>
          </w:tcPr>
          <w:p w14:paraId="270EE254" w14:textId="77777777" w:rsidR="004416AA" w:rsidRPr="00B75C2A" w:rsidRDefault="004416AA" w:rsidP="00BF23A5">
            <w:pPr>
              <w:spacing w:line="240" w:lineRule="auto"/>
              <w:jc w:val="center"/>
              <w:rPr>
                <w:sz w:val="16"/>
                <w:szCs w:val="16"/>
                <w:lang w:val="es-ES"/>
              </w:rPr>
            </w:pPr>
            <w:r w:rsidRPr="00B75C2A">
              <w:rPr>
                <w:sz w:val="16"/>
                <w:szCs w:val="16"/>
                <w:lang w:val="es-ES"/>
              </w:rPr>
              <w:t>-1.3** (0.44)</w:t>
            </w:r>
          </w:p>
        </w:tc>
        <w:tc>
          <w:tcPr>
            <w:tcW w:w="449" w:type="pct"/>
            <w:shd w:val="clear" w:color="auto" w:fill="auto"/>
          </w:tcPr>
          <w:p w14:paraId="010D69EA" w14:textId="77777777" w:rsidR="004416AA" w:rsidRPr="00B75C2A" w:rsidRDefault="004416AA" w:rsidP="00BF23A5">
            <w:pPr>
              <w:spacing w:line="240" w:lineRule="auto"/>
              <w:jc w:val="center"/>
              <w:rPr>
                <w:sz w:val="16"/>
                <w:szCs w:val="16"/>
                <w:lang w:val="es-ES"/>
              </w:rPr>
            </w:pPr>
            <w:r w:rsidRPr="00B75C2A">
              <w:rPr>
                <w:sz w:val="16"/>
                <w:szCs w:val="16"/>
                <w:lang w:val="es-ES"/>
              </w:rPr>
              <w:t>-0.56 (0.79)</w:t>
            </w:r>
          </w:p>
        </w:tc>
      </w:tr>
      <w:tr w:rsidR="004416AA" w:rsidRPr="00B75C2A" w14:paraId="687F68A4" w14:textId="77777777" w:rsidTr="00BF23A5">
        <w:tc>
          <w:tcPr>
            <w:tcW w:w="811" w:type="pct"/>
            <w:shd w:val="clear" w:color="auto" w:fill="auto"/>
          </w:tcPr>
          <w:p w14:paraId="246742AB" w14:textId="77777777" w:rsidR="004416AA" w:rsidRPr="00B75C2A" w:rsidRDefault="004416AA" w:rsidP="00BF23A5">
            <w:pPr>
              <w:spacing w:line="240" w:lineRule="auto"/>
              <w:rPr>
                <w:sz w:val="16"/>
                <w:szCs w:val="16"/>
              </w:rPr>
            </w:pPr>
            <w:r w:rsidRPr="00B75C2A">
              <w:rPr>
                <w:sz w:val="16"/>
                <w:szCs w:val="16"/>
              </w:rPr>
              <w:t>Cost Distance</w:t>
            </w:r>
          </w:p>
        </w:tc>
        <w:tc>
          <w:tcPr>
            <w:tcW w:w="549" w:type="pct"/>
            <w:shd w:val="clear" w:color="auto" w:fill="auto"/>
          </w:tcPr>
          <w:p w14:paraId="28756B1F" w14:textId="77777777" w:rsidR="004416AA" w:rsidRPr="00B75C2A" w:rsidRDefault="004416AA" w:rsidP="00BF23A5">
            <w:pPr>
              <w:spacing w:line="240" w:lineRule="auto"/>
              <w:jc w:val="center"/>
              <w:rPr>
                <w:sz w:val="16"/>
                <w:szCs w:val="16"/>
              </w:rPr>
            </w:pPr>
            <w:r w:rsidRPr="00B75C2A">
              <w:rPr>
                <w:sz w:val="16"/>
                <w:szCs w:val="16"/>
                <w:lang w:val="es-ES"/>
              </w:rPr>
              <w:t>-1.4* (0.63)</w:t>
            </w:r>
          </w:p>
        </w:tc>
        <w:tc>
          <w:tcPr>
            <w:tcW w:w="517" w:type="pct"/>
            <w:shd w:val="clear" w:color="auto" w:fill="auto"/>
          </w:tcPr>
          <w:p w14:paraId="3B9B454D" w14:textId="77777777" w:rsidR="004416AA" w:rsidRDefault="004416AA" w:rsidP="00BF23A5">
            <w:pPr>
              <w:spacing w:line="240" w:lineRule="auto"/>
              <w:jc w:val="center"/>
              <w:rPr>
                <w:sz w:val="16"/>
                <w:szCs w:val="16"/>
                <w:lang w:val="es-ES"/>
              </w:rPr>
            </w:pPr>
            <w:r w:rsidRPr="00B75C2A">
              <w:rPr>
                <w:sz w:val="16"/>
                <w:szCs w:val="16"/>
                <w:lang w:val="es-ES"/>
              </w:rPr>
              <w:t>-4.4*</w:t>
            </w:r>
          </w:p>
          <w:p w14:paraId="4EBE67EC" w14:textId="77777777" w:rsidR="004416AA" w:rsidRPr="00B75C2A" w:rsidRDefault="004416AA" w:rsidP="00BF23A5">
            <w:pPr>
              <w:spacing w:line="240" w:lineRule="auto"/>
              <w:jc w:val="center"/>
              <w:rPr>
                <w:sz w:val="16"/>
                <w:szCs w:val="16"/>
                <w:lang w:val="es-ES"/>
              </w:rPr>
            </w:pPr>
            <w:r w:rsidRPr="00B75C2A">
              <w:rPr>
                <w:sz w:val="16"/>
                <w:szCs w:val="16"/>
                <w:lang w:val="es-ES"/>
              </w:rPr>
              <w:t>(1.8)</w:t>
            </w:r>
          </w:p>
        </w:tc>
        <w:tc>
          <w:tcPr>
            <w:tcW w:w="549" w:type="pct"/>
            <w:shd w:val="clear" w:color="auto" w:fill="auto"/>
          </w:tcPr>
          <w:p w14:paraId="79A5B77A" w14:textId="77777777" w:rsidR="004416AA" w:rsidRPr="00B75C2A" w:rsidRDefault="004416AA" w:rsidP="00BF23A5">
            <w:pPr>
              <w:spacing w:line="240" w:lineRule="auto"/>
              <w:jc w:val="center"/>
              <w:rPr>
                <w:sz w:val="16"/>
                <w:szCs w:val="16"/>
                <w:lang w:val="es-ES"/>
              </w:rPr>
            </w:pPr>
            <w:r w:rsidRPr="00B75C2A">
              <w:rPr>
                <w:sz w:val="16"/>
                <w:szCs w:val="16"/>
                <w:lang w:val="es-ES"/>
              </w:rPr>
              <w:t>-1.6* (0.66)</w:t>
            </w:r>
          </w:p>
        </w:tc>
        <w:tc>
          <w:tcPr>
            <w:tcW w:w="510" w:type="pct"/>
            <w:shd w:val="clear" w:color="auto" w:fill="auto"/>
          </w:tcPr>
          <w:p w14:paraId="657CAEFE" w14:textId="77777777" w:rsidR="004416AA" w:rsidRDefault="004416AA" w:rsidP="00BF23A5">
            <w:pPr>
              <w:spacing w:line="240" w:lineRule="auto"/>
              <w:jc w:val="center"/>
              <w:rPr>
                <w:sz w:val="16"/>
                <w:szCs w:val="16"/>
              </w:rPr>
            </w:pPr>
            <w:r w:rsidRPr="00B75C2A">
              <w:rPr>
                <w:sz w:val="16"/>
                <w:szCs w:val="16"/>
              </w:rPr>
              <w:t>-4.5*</w:t>
            </w:r>
          </w:p>
          <w:p w14:paraId="7B5220DC" w14:textId="77777777" w:rsidR="004416AA" w:rsidRPr="00B75C2A" w:rsidRDefault="004416AA" w:rsidP="00BF23A5">
            <w:pPr>
              <w:spacing w:line="240" w:lineRule="auto"/>
              <w:jc w:val="center"/>
              <w:rPr>
                <w:sz w:val="16"/>
                <w:szCs w:val="16"/>
              </w:rPr>
            </w:pPr>
            <w:r w:rsidRPr="00B75C2A">
              <w:rPr>
                <w:sz w:val="16"/>
                <w:szCs w:val="16"/>
              </w:rPr>
              <w:t>(1.8)</w:t>
            </w:r>
          </w:p>
        </w:tc>
        <w:tc>
          <w:tcPr>
            <w:tcW w:w="549" w:type="pct"/>
            <w:shd w:val="clear" w:color="auto" w:fill="auto"/>
          </w:tcPr>
          <w:p w14:paraId="18C388EB" w14:textId="77777777" w:rsidR="004416AA" w:rsidRDefault="004416AA" w:rsidP="00BF23A5">
            <w:pPr>
              <w:spacing w:line="240" w:lineRule="auto"/>
              <w:jc w:val="center"/>
              <w:rPr>
                <w:sz w:val="16"/>
                <w:szCs w:val="16"/>
              </w:rPr>
            </w:pPr>
            <w:r w:rsidRPr="00B75C2A">
              <w:rPr>
                <w:sz w:val="16"/>
                <w:szCs w:val="16"/>
              </w:rPr>
              <w:t>-1.5*</w:t>
            </w:r>
          </w:p>
          <w:p w14:paraId="20684F8D" w14:textId="77777777" w:rsidR="004416AA" w:rsidRPr="00B75C2A" w:rsidRDefault="004416AA" w:rsidP="00BF23A5">
            <w:pPr>
              <w:spacing w:line="240" w:lineRule="auto"/>
              <w:jc w:val="center"/>
              <w:rPr>
                <w:sz w:val="16"/>
                <w:szCs w:val="16"/>
              </w:rPr>
            </w:pPr>
            <w:r w:rsidRPr="00B75C2A">
              <w:rPr>
                <w:sz w:val="16"/>
                <w:szCs w:val="16"/>
              </w:rPr>
              <w:t>(0.65)</w:t>
            </w:r>
          </w:p>
        </w:tc>
        <w:tc>
          <w:tcPr>
            <w:tcW w:w="517" w:type="pct"/>
            <w:shd w:val="clear" w:color="auto" w:fill="auto"/>
          </w:tcPr>
          <w:p w14:paraId="5CC0A631" w14:textId="77777777" w:rsidR="004416AA" w:rsidRDefault="004416AA" w:rsidP="00BF23A5">
            <w:pPr>
              <w:spacing w:line="240" w:lineRule="auto"/>
              <w:jc w:val="center"/>
              <w:rPr>
                <w:sz w:val="16"/>
                <w:szCs w:val="16"/>
              </w:rPr>
            </w:pPr>
            <w:r w:rsidRPr="00B75C2A">
              <w:rPr>
                <w:sz w:val="16"/>
                <w:szCs w:val="16"/>
              </w:rPr>
              <w:t>-4.6*</w:t>
            </w:r>
          </w:p>
          <w:p w14:paraId="65B49B10" w14:textId="77777777" w:rsidR="004416AA" w:rsidRPr="00B75C2A" w:rsidRDefault="004416AA" w:rsidP="00BF23A5">
            <w:pPr>
              <w:spacing w:line="240" w:lineRule="auto"/>
              <w:jc w:val="center"/>
              <w:rPr>
                <w:sz w:val="16"/>
                <w:szCs w:val="16"/>
              </w:rPr>
            </w:pPr>
            <w:r w:rsidRPr="00B75C2A">
              <w:rPr>
                <w:sz w:val="16"/>
                <w:szCs w:val="16"/>
              </w:rPr>
              <w:t>(1.8)</w:t>
            </w:r>
          </w:p>
        </w:tc>
        <w:tc>
          <w:tcPr>
            <w:tcW w:w="549" w:type="pct"/>
            <w:shd w:val="clear" w:color="auto" w:fill="auto"/>
          </w:tcPr>
          <w:p w14:paraId="5CAD98EA" w14:textId="77777777" w:rsidR="004416AA" w:rsidRDefault="004416AA" w:rsidP="00BF23A5">
            <w:pPr>
              <w:spacing w:line="240" w:lineRule="auto"/>
              <w:jc w:val="center"/>
              <w:rPr>
                <w:sz w:val="16"/>
                <w:szCs w:val="16"/>
                <w:lang w:val="es-ES"/>
              </w:rPr>
            </w:pPr>
            <w:r w:rsidRPr="00B75C2A">
              <w:rPr>
                <w:sz w:val="16"/>
                <w:szCs w:val="16"/>
                <w:lang w:val="es-ES"/>
              </w:rPr>
              <w:t>-1.1*</w:t>
            </w:r>
          </w:p>
          <w:p w14:paraId="0AD03CA0" w14:textId="77777777" w:rsidR="004416AA" w:rsidRPr="00B75C2A" w:rsidRDefault="004416AA" w:rsidP="00BF23A5">
            <w:pPr>
              <w:spacing w:line="240" w:lineRule="auto"/>
              <w:jc w:val="center"/>
              <w:rPr>
                <w:sz w:val="16"/>
                <w:szCs w:val="16"/>
                <w:lang w:val="es-ES"/>
              </w:rPr>
            </w:pPr>
            <w:r w:rsidRPr="00B75C2A">
              <w:rPr>
                <w:sz w:val="16"/>
                <w:szCs w:val="16"/>
                <w:lang w:val="es-ES"/>
              </w:rPr>
              <w:t>(0.52)</w:t>
            </w:r>
          </w:p>
        </w:tc>
        <w:tc>
          <w:tcPr>
            <w:tcW w:w="449" w:type="pct"/>
            <w:shd w:val="clear" w:color="auto" w:fill="auto"/>
          </w:tcPr>
          <w:p w14:paraId="71B28403" w14:textId="77777777" w:rsidR="004416AA" w:rsidRPr="00B75C2A" w:rsidRDefault="004416AA" w:rsidP="00BF23A5">
            <w:pPr>
              <w:spacing w:line="240" w:lineRule="auto"/>
              <w:jc w:val="center"/>
              <w:rPr>
                <w:sz w:val="16"/>
                <w:szCs w:val="16"/>
                <w:lang w:val="es-ES"/>
              </w:rPr>
            </w:pPr>
            <w:r w:rsidRPr="00B75C2A">
              <w:rPr>
                <w:sz w:val="16"/>
                <w:szCs w:val="16"/>
                <w:lang w:val="es-ES"/>
              </w:rPr>
              <w:t>-3.7** (1.4)</w:t>
            </w:r>
          </w:p>
        </w:tc>
      </w:tr>
      <w:tr w:rsidR="004416AA" w:rsidRPr="00B75C2A" w14:paraId="6AA52A06" w14:textId="77777777" w:rsidTr="00BF23A5">
        <w:tc>
          <w:tcPr>
            <w:tcW w:w="811" w:type="pct"/>
            <w:shd w:val="clear" w:color="auto" w:fill="auto"/>
          </w:tcPr>
          <w:p w14:paraId="7ADE37A9" w14:textId="77777777" w:rsidR="004416AA" w:rsidRPr="00B75C2A" w:rsidRDefault="004416AA" w:rsidP="00BF23A5">
            <w:pPr>
              <w:spacing w:line="240" w:lineRule="auto"/>
              <w:rPr>
                <w:sz w:val="16"/>
                <w:szCs w:val="16"/>
              </w:rPr>
            </w:pPr>
            <w:r w:rsidRPr="00B75C2A">
              <w:rPr>
                <w:sz w:val="16"/>
                <w:szCs w:val="16"/>
              </w:rPr>
              <w:t>Elevation</w:t>
            </w:r>
          </w:p>
        </w:tc>
        <w:tc>
          <w:tcPr>
            <w:tcW w:w="549" w:type="pct"/>
            <w:shd w:val="clear" w:color="auto" w:fill="auto"/>
          </w:tcPr>
          <w:p w14:paraId="3A0A57AA" w14:textId="77777777" w:rsidR="004416AA" w:rsidRDefault="004416AA" w:rsidP="00BF23A5">
            <w:pPr>
              <w:spacing w:line="240" w:lineRule="auto"/>
              <w:jc w:val="center"/>
              <w:rPr>
                <w:sz w:val="16"/>
                <w:szCs w:val="16"/>
                <w:lang w:val="es-ES"/>
              </w:rPr>
            </w:pPr>
            <w:r w:rsidRPr="00B75C2A">
              <w:rPr>
                <w:sz w:val="16"/>
                <w:szCs w:val="16"/>
                <w:lang w:val="es-ES"/>
              </w:rPr>
              <w:t>-2.5</w:t>
            </w:r>
          </w:p>
          <w:p w14:paraId="39D1E59B" w14:textId="77777777" w:rsidR="004416AA" w:rsidRPr="00B75C2A" w:rsidRDefault="004416AA" w:rsidP="00BF23A5">
            <w:pPr>
              <w:spacing w:line="240" w:lineRule="auto"/>
              <w:jc w:val="center"/>
              <w:rPr>
                <w:sz w:val="16"/>
                <w:szCs w:val="16"/>
              </w:rPr>
            </w:pPr>
            <w:r w:rsidRPr="00B75C2A">
              <w:rPr>
                <w:sz w:val="16"/>
                <w:szCs w:val="16"/>
                <w:lang w:val="es-ES"/>
              </w:rPr>
              <w:t>(1.5)</w:t>
            </w:r>
          </w:p>
        </w:tc>
        <w:tc>
          <w:tcPr>
            <w:tcW w:w="517" w:type="pct"/>
            <w:shd w:val="clear" w:color="auto" w:fill="auto"/>
          </w:tcPr>
          <w:p w14:paraId="446244C6" w14:textId="77777777" w:rsidR="004416AA" w:rsidRDefault="004416AA" w:rsidP="00BF23A5">
            <w:pPr>
              <w:spacing w:line="240" w:lineRule="auto"/>
              <w:jc w:val="center"/>
              <w:rPr>
                <w:sz w:val="16"/>
                <w:szCs w:val="16"/>
                <w:lang w:val="es-ES"/>
              </w:rPr>
            </w:pPr>
            <w:r w:rsidRPr="00B75C2A">
              <w:rPr>
                <w:sz w:val="16"/>
                <w:szCs w:val="16"/>
                <w:lang w:val="es-ES"/>
              </w:rPr>
              <w:t>-12*</w:t>
            </w:r>
          </w:p>
          <w:p w14:paraId="08F53520" w14:textId="77777777" w:rsidR="004416AA" w:rsidRPr="00B75C2A" w:rsidRDefault="004416AA" w:rsidP="00BF23A5">
            <w:pPr>
              <w:spacing w:line="240" w:lineRule="auto"/>
              <w:jc w:val="center"/>
              <w:rPr>
                <w:sz w:val="16"/>
                <w:szCs w:val="16"/>
                <w:lang w:val="es-ES"/>
              </w:rPr>
            </w:pPr>
            <w:r w:rsidRPr="00B75C2A">
              <w:rPr>
                <w:sz w:val="16"/>
                <w:szCs w:val="16"/>
                <w:lang w:val="es-ES"/>
              </w:rPr>
              <w:t>(5.1)</w:t>
            </w:r>
          </w:p>
        </w:tc>
        <w:tc>
          <w:tcPr>
            <w:tcW w:w="549" w:type="pct"/>
            <w:shd w:val="clear" w:color="auto" w:fill="auto"/>
          </w:tcPr>
          <w:p w14:paraId="4203D442" w14:textId="77777777" w:rsidR="004416AA" w:rsidRDefault="004416AA" w:rsidP="00BF23A5">
            <w:pPr>
              <w:spacing w:line="240" w:lineRule="auto"/>
              <w:jc w:val="center"/>
              <w:rPr>
                <w:sz w:val="16"/>
                <w:szCs w:val="16"/>
                <w:lang w:val="es-ES"/>
              </w:rPr>
            </w:pPr>
            <w:r w:rsidRPr="00B75C2A">
              <w:rPr>
                <w:sz w:val="16"/>
                <w:szCs w:val="16"/>
                <w:lang w:val="es-ES"/>
              </w:rPr>
              <w:t>-2.3</w:t>
            </w:r>
          </w:p>
          <w:p w14:paraId="27F2B455" w14:textId="77777777" w:rsidR="004416AA" w:rsidRPr="00B75C2A" w:rsidRDefault="004416AA" w:rsidP="00BF23A5">
            <w:pPr>
              <w:spacing w:line="240" w:lineRule="auto"/>
              <w:jc w:val="center"/>
              <w:rPr>
                <w:sz w:val="16"/>
                <w:szCs w:val="16"/>
                <w:lang w:val="es-ES"/>
              </w:rPr>
            </w:pPr>
            <w:r w:rsidRPr="00B75C2A">
              <w:rPr>
                <w:sz w:val="16"/>
                <w:szCs w:val="16"/>
                <w:lang w:val="es-ES"/>
              </w:rPr>
              <w:t>(1.6)</w:t>
            </w:r>
          </w:p>
        </w:tc>
        <w:tc>
          <w:tcPr>
            <w:tcW w:w="510" w:type="pct"/>
            <w:shd w:val="clear" w:color="auto" w:fill="auto"/>
          </w:tcPr>
          <w:p w14:paraId="24FCD7E1" w14:textId="77777777" w:rsidR="004416AA" w:rsidRDefault="004416AA" w:rsidP="00BF23A5">
            <w:pPr>
              <w:spacing w:line="240" w:lineRule="auto"/>
              <w:jc w:val="center"/>
              <w:rPr>
                <w:sz w:val="16"/>
                <w:szCs w:val="16"/>
              </w:rPr>
            </w:pPr>
            <w:r w:rsidRPr="00B75C2A">
              <w:rPr>
                <w:sz w:val="16"/>
                <w:szCs w:val="16"/>
              </w:rPr>
              <w:t>-12*</w:t>
            </w:r>
          </w:p>
          <w:p w14:paraId="12F292A8" w14:textId="77777777" w:rsidR="004416AA" w:rsidRPr="00B75C2A" w:rsidRDefault="004416AA" w:rsidP="00BF23A5">
            <w:pPr>
              <w:spacing w:line="240" w:lineRule="auto"/>
              <w:jc w:val="center"/>
              <w:rPr>
                <w:sz w:val="16"/>
                <w:szCs w:val="16"/>
              </w:rPr>
            </w:pPr>
            <w:r w:rsidRPr="00B75C2A">
              <w:rPr>
                <w:sz w:val="16"/>
                <w:szCs w:val="16"/>
              </w:rPr>
              <w:t>(5.3)</w:t>
            </w:r>
          </w:p>
        </w:tc>
        <w:tc>
          <w:tcPr>
            <w:tcW w:w="549" w:type="pct"/>
            <w:shd w:val="clear" w:color="auto" w:fill="auto"/>
          </w:tcPr>
          <w:p w14:paraId="7EF0E82E" w14:textId="77777777" w:rsidR="004416AA" w:rsidRDefault="004416AA" w:rsidP="00BF23A5">
            <w:pPr>
              <w:spacing w:line="240" w:lineRule="auto"/>
              <w:jc w:val="center"/>
              <w:rPr>
                <w:sz w:val="16"/>
                <w:szCs w:val="16"/>
              </w:rPr>
            </w:pPr>
            <w:r w:rsidRPr="00B75C2A">
              <w:rPr>
                <w:sz w:val="16"/>
                <w:szCs w:val="16"/>
              </w:rPr>
              <w:t>-2.5</w:t>
            </w:r>
          </w:p>
          <w:p w14:paraId="7B0832E7" w14:textId="77777777" w:rsidR="004416AA" w:rsidRPr="00B75C2A" w:rsidRDefault="004416AA" w:rsidP="00BF23A5">
            <w:pPr>
              <w:spacing w:line="240" w:lineRule="auto"/>
              <w:jc w:val="center"/>
              <w:rPr>
                <w:sz w:val="16"/>
                <w:szCs w:val="16"/>
              </w:rPr>
            </w:pPr>
            <w:r w:rsidRPr="00B75C2A">
              <w:rPr>
                <w:sz w:val="16"/>
                <w:szCs w:val="16"/>
              </w:rPr>
              <w:t>(1.6)</w:t>
            </w:r>
          </w:p>
        </w:tc>
        <w:tc>
          <w:tcPr>
            <w:tcW w:w="517" w:type="pct"/>
            <w:shd w:val="clear" w:color="auto" w:fill="auto"/>
          </w:tcPr>
          <w:p w14:paraId="0495D46A" w14:textId="77777777" w:rsidR="004416AA" w:rsidRDefault="004416AA" w:rsidP="00BF23A5">
            <w:pPr>
              <w:spacing w:line="240" w:lineRule="auto"/>
              <w:jc w:val="center"/>
              <w:rPr>
                <w:sz w:val="16"/>
                <w:szCs w:val="16"/>
              </w:rPr>
            </w:pPr>
            <w:r w:rsidRPr="00B75C2A">
              <w:rPr>
                <w:sz w:val="16"/>
                <w:szCs w:val="16"/>
              </w:rPr>
              <w:t>-12*</w:t>
            </w:r>
          </w:p>
          <w:p w14:paraId="030289CE" w14:textId="77777777" w:rsidR="004416AA" w:rsidRPr="00B75C2A" w:rsidRDefault="004416AA" w:rsidP="00BF23A5">
            <w:pPr>
              <w:spacing w:line="240" w:lineRule="auto"/>
              <w:jc w:val="center"/>
              <w:rPr>
                <w:sz w:val="16"/>
                <w:szCs w:val="16"/>
              </w:rPr>
            </w:pPr>
            <w:r w:rsidRPr="00B75C2A">
              <w:rPr>
                <w:sz w:val="16"/>
                <w:szCs w:val="16"/>
              </w:rPr>
              <w:t>(5.2)</w:t>
            </w:r>
          </w:p>
        </w:tc>
        <w:tc>
          <w:tcPr>
            <w:tcW w:w="549" w:type="pct"/>
            <w:shd w:val="clear" w:color="auto" w:fill="auto"/>
          </w:tcPr>
          <w:p w14:paraId="136D4628" w14:textId="77777777" w:rsidR="004416AA" w:rsidRDefault="004416AA" w:rsidP="00BF23A5">
            <w:pPr>
              <w:spacing w:line="240" w:lineRule="auto"/>
              <w:jc w:val="center"/>
              <w:rPr>
                <w:sz w:val="16"/>
                <w:szCs w:val="16"/>
                <w:lang w:val="es-ES"/>
              </w:rPr>
            </w:pPr>
            <w:r w:rsidRPr="00B75C2A">
              <w:rPr>
                <w:sz w:val="16"/>
                <w:szCs w:val="16"/>
                <w:lang w:val="es-ES"/>
              </w:rPr>
              <w:t>-2.0</w:t>
            </w:r>
          </w:p>
          <w:p w14:paraId="6229275A" w14:textId="77777777" w:rsidR="004416AA" w:rsidRPr="00B75C2A" w:rsidRDefault="004416AA" w:rsidP="00BF23A5">
            <w:pPr>
              <w:spacing w:line="240" w:lineRule="auto"/>
              <w:jc w:val="center"/>
              <w:rPr>
                <w:sz w:val="16"/>
                <w:szCs w:val="16"/>
                <w:lang w:val="es-ES"/>
              </w:rPr>
            </w:pPr>
            <w:r w:rsidRPr="00B75C2A">
              <w:rPr>
                <w:sz w:val="16"/>
                <w:szCs w:val="16"/>
                <w:lang w:val="es-ES"/>
              </w:rPr>
              <w:t>(1.3)</w:t>
            </w:r>
          </w:p>
        </w:tc>
        <w:tc>
          <w:tcPr>
            <w:tcW w:w="449" w:type="pct"/>
            <w:shd w:val="clear" w:color="auto" w:fill="auto"/>
          </w:tcPr>
          <w:p w14:paraId="5FD788BA" w14:textId="77777777" w:rsidR="004416AA" w:rsidRPr="00B75C2A" w:rsidRDefault="004416AA" w:rsidP="00BF23A5">
            <w:pPr>
              <w:spacing w:line="240" w:lineRule="auto"/>
              <w:jc w:val="center"/>
              <w:rPr>
                <w:sz w:val="16"/>
                <w:szCs w:val="16"/>
                <w:lang w:val="es-ES"/>
              </w:rPr>
            </w:pPr>
            <w:r w:rsidRPr="00B75C2A">
              <w:rPr>
                <w:sz w:val="16"/>
                <w:szCs w:val="16"/>
                <w:lang w:val="es-ES"/>
              </w:rPr>
              <w:t>-10* (4.3)</w:t>
            </w:r>
          </w:p>
        </w:tc>
      </w:tr>
      <w:tr w:rsidR="004416AA" w:rsidRPr="00B75C2A" w14:paraId="546C2035" w14:textId="77777777" w:rsidTr="00BF23A5">
        <w:tc>
          <w:tcPr>
            <w:tcW w:w="811" w:type="pct"/>
            <w:shd w:val="clear" w:color="auto" w:fill="auto"/>
          </w:tcPr>
          <w:p w14:paraId="5D4A1BF1" w14:textId="77777777" w:rsidR="004416AA" w:rsidRPr="00B75C2A" w:rsidRDefault="004416AA" w:rsidP="00BF23A5">
            <w:pPr>
              <w:spacing w:line="240" w:lineRule="auto"/>
              <w:rPr>
                <w:sz w:val="16"/>
                <w:szCs w:val="16"/>
              </w:rPr>
            </w:pPr>
            <w:r w:rsidRPr="00B75C2A">
              <w:rPr>
                <w:sz w:val="16"/>
                <w:szCs w:val="16"/>
              </w:rPr>
              <w:t xml:space="preserve">Price Rubber China </w:t>
            </w:r>
          </w:p>
        </w:tc>
        <w:tc>
          <w:tcPr>
            <w:tcW w:w="549" w:type="pct"/>
            <w:shd w:val="clear" w:color="auto" w:fill="auto"/>
          </w:tcPr>
          <w:p w14:paraId="7F1EDEBD" w14:textId="77777777" w:rsidR="004416AA" w:rsidRPr="00B75C2A" w:rsidRDefault="004416AA" w:rsidP="00BF23A5">
            <w:pPr>
              <w:spacing w:line="240" w:lineRule="auto"/>
              <w:jc w:val="center"/>
              <w:rPr>
                <w:sz w:val="16"/>
                <w:szCs w:val="16"/>
                <w:lang w:val="es-ES"/>
              </w:rPr>
            </w:pPr>
          </w:p>
        </w:tc>
        <w:tc>
          <w:tcPr>
            <w:tcW w:w="517" w:type="pct"/>
            <w:shd w:val="clear" w:color="auto" w:fill="auto"/>
          </w:tcPr>
          <w:p w14:paraId="5E53F1F8" w14:textId="77777777" w:rsidR="004416AA" w:rsidRPr="00B75C2A" w:rsidRDefault="004416AA" w:rsidP="00BF23A5">
            <w:pPr>
              <w:spacing w:line="240" w:lineRule="auto"/>
              <w:jc w:val="center"/>
              <w:rPr>
                <w:sz w:val="16"/>
                <w:szCs w:val="16"/>
                <w:lang w:val="es-ES"/>
              </w:rPr>
            </w:pPr>
          </w:p>
        </w:tc>
        <w:tc>
          <w:tcPr>
            <w:tcW w:w="549" w:type="pct"/>
            <w:shd w:val="clear" w:color="auto" w:fill="auto"/>
          </w:tcPr>
          <w:p w14:paraId="557693EE" w14:textId="77777777" w:rsidR="004416AA" w:rsidRPr="00B75C2A" w:rsidRDefault="004416AA" w:rsidP="00BF23A5">
            <w:pPr>
              <w:spacing w:line="240" w:lineRule="auto"/>
              <w:jc w:val="center"/>
              <w:rPr>
                <w:sz w:val="16"/>
                <w:szCs w:val="16"/>
                <w:lang w:val="es-ES"/>
              </w:rPr>
            </w:pPr>
            <w:r w:rsidRPr="00B75C2A">
              <w:rPr>
                <w:sz w:val="16"/>
                <w:szCs w:val="16"/>
                <w:lang w:val="es-ES"/>
              </w:rPr>
              <w:t>0.96*** (0.26)</w:t>
            </w:r>
          </w:p>
        </w:tc>
        <w:tc>
          <w:tcPr>
            <w:tcW w:w="510" w:type="pct"/>
            <w:shd w:val="clear" w:color="auto" w:fill="auto"/>
          </w:tcPr>
          <w:p w14:paraId="4115ED53" w14:textId="77777777" w:rsidR="004416AA" w:rsidRDefault="004416AA" w:rsidP="00BF23A5">
            <w:pPr>
              <w:spacing w:line="240" w:lineRule="auto"/>
              <w:jc w:val="center"/>
              <w:rPr>
                <w:sz w:val="16"/>
                <w:szCs w:val="16"/>
              </w:rPr>
            </w:pPr>
            <w:r w:rsidRPr="00B75C2A">
              <w:rPr>
                <w:sz w:val="16"/>
                <w:szCs w:val="16"/>
              </w:rPr>
              <w:t>0.67</w:t>
            </w:r>
          </w:p>
          <w:p w14:paraId="013E5728" w14:textId="77777777" w:rsidR="004416AA" w:rsidRPr="00B75C2A" w:rsidRDefault="004416AA" w:rsidP="00BF23A5">
            <w:pPr>
              <w:spacing w:line="240" w:lineRule="auto"/>
              <w:jc w:val="center"/>
              <w:rPr>
                <w:sz w:val="16"/>
                <w:szCs w:val="16"/>
              </w:rPr>
            </w:pPr>
            <w:r w:rsidRPr="00B75C2A">
              <w:rPr>
                <w:sz w:val="16"/>
                <w:szCs w:val="16"/>
              </w:rPr>
              <w:t>(0.70)</w:t>
            </w:r>
          </w:p>
        </w:tc>
        <w:tc>
          <w:tcPr>
            <w:tcW w:w="549" w:type="pct"/>
            <w:shd w:val="clear" w:color="auto" w:fill="auto"/>
          </w:tcPr>
          <w:p w14:paraId="4FA25061" w14:textId="77777777" w:rsidR="004416AA" w:rsidRPr="00B75C2A" w:rsidRDefault="004416AA" w:rsidP="00BF23A5">
            <w:pPr>
              <w:spacing w:line="240" w:lineRule="auto"/>
              <w:jc w:val="center"/>
              <w:rPr>
                <w:sz w:val="16"/>
                <w:szCs w:val="16"/>
              </w:rPr>
            </w:pPr>
          </w:p>
        </w:tc>
        <w:tc>
          <w:tcPr>
            <w:tcW w:w="517" w:type="pct"/>
            <w:shd w:val="clear" w:color="auto" w:fill="auto"/>
          </w:tcPr>
          <w:p w14:paraId="20F27195" w14:textId="77777777" w:rsidR="004416AA" w:rsidRPr="00B75C2A" w:rsidRDefault="004416AA" w:rsidP="00BF23A5">
            <w:pPr>
              <w:spacing w:line="240" w:lineRule="auto"/>
              <w:jc w:val="center"/>
              <w:rPr>
                <w:sz w:val="16"/>
                <w:szCs w:val="16"/>
              </w:rPr>
            </w:pPr>
          </w:p>
        </w:tc>
        <w:tc>
          <w:tcPr>
            <w:tcW w:w="549" w:type="pct"/>
            <w:shd w:val="clear" w:color="auto" w:fill="auto"/>
          </w:tcPr>
          <w:p w14:paraId="0FFC25FE" w14:textId="77777777" w:rsidR="004416AA" w:rsidRPr="00B75C2A" w:rsidRDefault="004416AA" w:rsidP="00BF23A5">
            <w:pPr>
              <w:spacing w:line="240" w:lineRule="auto"/>
              <w:jc w:val="center"/>
              <w:rPr>
                <w:sz w:val="16"/>
                <w:szCs w:val="16"/>
                <w:lang w:val="es-ES"/>
              </w:rPr>
            </w:pPr>
          </w:p>
        </w:tc>
        <w:tc>
          <w:tcPr>
            <w:tcW w:w="449" w:type="pct"/>
            <w:shd w:val="clear" w:color="auto" w:fill="auto"/>
          </w:tcPr>
          <w:p w14:paraId="574A31FA" w14:textId="77777777" w:rsidR="004416AA" w:rsidRPr="00B75C2A" w:rsidRDefault="004416AA" w:rsidP="00BF23A5">
            <w:pPr>
              <w:spacing w:line="240" w:lineRule="auto"/>
              <w:jc w:val="center"/>
              <w:rPr>
                <w:sz w:val="16"/>
                <w:szCs w:val="16"/>
                <w:lang w:val="es-ES"/>
              </w:rPr>
            </w:pPr>
          </w:p>
        </w:tc>
      </w:tr>
      <w:tr w:rsidR="004416AA" w:rsidRPr="00CA3886" w14:paraId="3D4CBDD4" w14:textId="77777777" w:rsidTr="00BF23A5">
        <w:tc>
          <w:tcPr>
            <w:tcW w:w="811" w:type="pct"/>
            <w:shd w:val="clear" w:color="auto" w:fill="auto"/>
          </w:tcPr>
          <w:p w14:paraId="531C69AB" w14:textId="77777777" w:rsidR="004416AA" w:rsidRPr="00CA3886" w:rsidRDefault="004416AA" w:rsidP="00BF23A5">
            <w:pPr>
              <w:spacing w:line="240" w:lineRule="auto"/>
              <w:rPr>
                <w:sz w:val="16"/>
                <w:szCs w:val="16"/>
              </w:rPr>
            </w:pPr>
            <w:r w:rsidRPr="00CA3886">
              <w:rPr>
                <w:sz w:val="16"/>
                <w:szCs w:val="16"/>
              </w:rPr>
              <w:t xml:space="preserve">Price Rubber China x KnowPrice </w:t>
            </w:r>
          </w:p>
        </w:tc>
        <w:tc>
          <w:tcPr>
            <w:tcW w:w="549" w:type="pct"/>
            <w:shd w:val="clear" w:color="auto" w:fill="auto"/>
          </w:tcPr>
          <w:p w14:paraId="040EABDA" w14:textId="77777777" w:rsidR="004416AA" w:rsidRPr="00CA3886" w:rsidRDefault="004416AA" w:rsidP="00BF23A5">
            <w:pPr>
              <w:spacing w:line="240" w:lineRule="auto"/>
              <w:jc w:val="center"/>
              <w:rPr>
                <w:sz w:val="16"/>
                <w:szCs w:val="16"/>
              </w:rPr>
            </w:pPr>
            <w:r w:rsidRPr="00CA3886">
              <w:rPr>
                <w:sz w:val="16"/>
                <w:szCs w:val="16"/>
              </w:rPr>
              <w:t>1.0** (0.33)</w:t>
            </w:r>
          </w:p>
        </w:tc>
        <w:tc>
          <w:tcPr>
            <w:tcW w:w="517" w:type="pct"/>
            <w:shd w:val="clear" w:color="auto" w:fill="auto"/>
          </w:tcPr>
          <w:p w14:paraId="41E37ECC" w14:textId="77777777" w:rsidR="004416AA" w:rsidRPr="00CA3886" w:rsidRDefault="004416AA" w:rsidP="00BF23A5">
            <w:pPr>
              <w:spacing w:line="240" w:lineRule="auto"/>
              <w:jc w:val="center"/>
              <w:rPr>
                <w:sz w:val="16"/>
                <w:szCs w:val="16"/>
              </w:rPr>
            </w:pPr>
            <w:r w:rsidRPr="00CA3886">
              <w:rPr>
                <w:sz w:val="16"/>
                <w:szCs w:val="16"/>
              </w:rPr>
              <w:t>-0.07 (0.66)</w:t>
            </w:r>
          </w:p>
        </w:tc>
        <w:tc>
          <w:tcPr>
            <w:tcW w:w="549" w:type="pct"/>
            <w:shd w:val="clear" w:color="auto" w:fill="auto"/>
          </w:tcPr>
          <w:p w14:paraId="4F841F37" w14:textId="77777777" w:rsidR="004416AA" w:rsidRPr="00CA3886" w:rsidRDefault="004416AA" w:rsidP="00BF23A5">
            <w:pPr>
              <w:spacing w:line="240" w:lineRule="auto"/>
              <w:jc w:val="center"/>
              <w:rPr>
                <w:sz w:val="16"/>
                <w:szCs w:val="16"/>
              </w:rPr>
            </w:pPr>
          </w:p>
        </w:tc>
        <w:tc>
          <w:tcPr>
            <w:tcW w:w="510" w:type="pct"/>
            <w:shd w:val="clear" w:color="auto" w:fill="auto"/>
          </w:tcPr>
          <w:p w14:paraId="1AAE6949" w14:textId="77777777" w:rsidR="004416AA" w:rsidRPr="00CA3886" w:rsidRDefault="004416AA" w:rsidP="00BF23A5">
            <w:pPr>
              <w:spacing w:line="240" w:lineRule="auto"/>
              <w:jc w:val="center"/>
              <w:rPr>
                <w:sz w:val="16"/>
                <w:szCs w:val="16"/>
              </w:rPr>
            </w:pPr>
          </w:p>
        </w:tc>
        <w:tc>
          <w:tcPr>
            <w:tcW w:w="549" w:type="pct"/>
            <w:shd w:val="clear" w:color="auto" w:fill="auto"/>
          </w:tcPr>
          <w:p w14:paraId="3009C301" w14:textId="77777777" w:rsidR="004416AA" w:rsidRPr="00CA3886" w:rsidRDefault="004416AA" w:rsidP="00BF23A5">
            <w:pPr>
              <w:spacing w:line="240" w:lineRule="auto"/>
              <w:jc w:val="center"/>
              <w:rPr>
                <w:sz w:val="16"/>
                <w:szCs w:val="16"/>
              </w:rPr>
            </w:pPr>
          </w:p>
        </w:tc>
        <w:tc>
          <w:tcPr>
            <w:tcW w:w="517" w:type="pct"/>
            <w:shd w:val="clear" w:color="auto" w:fill="auto"/>
          </w:tcPr>
          <w:p w14:paraId="018ABAA9" w14:textId="77777777" w:rsidR="004416AA" w:rsidRPr="00CA3886" w:rsidRDefault="004416AA" w:rsidP="00BF23A5">
            <w:pPr>
              <w:spacing w:line="240" w:lineRule="auto"/>
              <w:jc w:val="center"/>
              <w:rPr>
                <w:sz w:val="16"/>
                <w:szCs w:val="16"/>
              </w:rPr>
            </w:pPr>
          </w:p>
        </w:tc>
        <w:tc>
          <w:tcPr>
            <w:tcW w:w="549" w:type="pct"/>
            <w:shd w:val="clear" w:color="auto" w:fill="auto"/>
          </w:tcPr>
          <w:p w14:paraId="422788D6" w14:textId="77777777" w:rsidR="004416AA" w:rsidRPr="00CA3886" w:rsidRDefault="004416AA" w:rsidP="00BF23A5">
            <w:pPr>
              <w:spacing w:line="240" w:lineRule="auto"/>
              <w:jc w:val="center"/>
              <w:rPr>
                <w:sz w:val="16"/>
                <w:szCs w:val="16"/>
              </w:rPr>
            </w:pPr>
            <w:r w:rsidRPr="00CA3886">
              <w:rPr>
                <w:sz w:val="16"/>
                <w:szCs w:val="16"/>
              </w:rPr>
              <w:t>0.97*** (0.23)</w:t>
            </w:r>
          </w:p>
        </w:tc>
        <w:tc>
          <w:tcPr>
            <w:tcW w:w="449" w:type="pct"/>
            <w:shd w:val="clear" w:color="auto" w:fill="auto"/>
          </w:tcPr>
          <w:p w14:paraId="01B9505D" w14:textId="77777777" w:rsidR="004416AA" w:rsidRPr="00CA3886" w:rsidRDefault="004416AA" w:rsidP="00BF23A5">
            <w:pPr>
              <w:spacing w:line="240" w:lineRule="auto"/>
              <w:jc w:val="center"/>
              <w:rPr>
                <w:sz w:val="16"/>
                <w:szCs w:val="16"/>
              </w:rPr>
            </w:pPr>
            <w:r w:rsidRPr="00CA3886">
              <w:rPr>
                <w:sz w:val="16"/>
                <w:szCs w:val="16"/>
              </w:rPr>
              <w:t>-0.12 (0.51)</w:t>
            </w:r>
          </w:p>
        </w:tc>
      </w:tr>
      <w:tr w:rsidR="004416AA" w:rsidRPr="00CA3886" w14:paraId="3EDFC4CC" w14:textId="77777777" w:rsidTr="00BF23A5">
        <w:tc>
          <w:tcPr>
            <w:tcW w:w="811" w:type="pct"/>
            <w:shd w:val="clear" w:color="auto" w:fill="auto"/>
          </w:tcPr>
          <w:p w14:paraId="441B30C7" w14:textId="77777777" w:rsidR="004416AA" w:rsidRPr="00CA3886" w:rsidRDefault="004416AA" w:rsidP="00BF23A5">
            <w:pPr>
              <w:spacing w:line="240" w:lineRule="auto"/>
              <w:rPr>
                <w:sz w:val="16"/>
                <w:szCs w:val="16"/>
              </w:rPr>
            </w:pPr>
            <w:r w:rsidRPr="00CA3886">
              <w:rPr>
                <w:sz w:val="16"/>
                <w:szCs w:val="16"/>
              </w:rPr>
              <w:t>Price Rubber China x Told</w:t>
            </w:r>
          </w:p>
        </w:tc>
        <w:tc>
          <w:tcPr>
            <w:tcW w:w="549" w:type="pct"/>
            <w:shd w:val="clear" w:color="auto" w:fill="auto"/>
          </w:tcPr>
          <w:p w14:paraId="622B2D10" w14:textId="77777777" w:rsidR="004416AA" w:rsidRPr="00CA3886" w:rsidRDefault="004416AA" w:rsidP="00BF23A5">
            <w:pPr>
              <w:spacing w:line="240" w:lineRule="auto"/>
              <w:jc w:val="center"/>
              <w:rPr>
                <w:sz w:val="16"/>
                <w:szCs w:val="16"/>
              </w:rPr>
            </w:pPr>
          </w:p>
        </w:tc>
        <w:tc>
          <w:tcPr>
            <w:tcW w:w="517" w:type="pct"/>
            <w:shd w:val="clear" w:color="auto" w:fill="auto"/>
          </w:tcPr>
          <w:p w14:paraId="2D6CB8CC" w14:textId="77777777" w:rsidR="004416AA" w:rsidRPr="00CA3886" w:rsidRDefault="004416AA" w:rsidP="00BF23A5">
            <w:pPr>
              <w:spacing w:line="240" w:lineRule="auto"/>
              <w:jc w:val="center"/>
              <w:rPr>
                <w:sz w:val="16"/>
                <w:szCs w:val="16"/>
              </w:rPr>
            </w:pPr>
          </w:p>
        </w:tc>
        <w:tc>
          <w:tcPr>
            <w:tcW w:w="549" w:type="pct"/>
            <w:shd w:val="clear" w:color="auto" w:fill="auto"/>
          </w:tcPr>
          <w:p w14:paraId="3EFA38DC" w14:textId="77777777" w:rsidR="004416AA" w:rsidRPr="00CA3886" w:rsidRDefault="004416AA" w:rsidP="00BF23A5">
            <w:pPr>
              <w:spacing w:line="240" w:lineRule="auto"/>
              <w:jc w:val="center"/>
              <w:rPr>
                <w:sz w:val="16"/>
                <w:szCs w:val="16"/>
              </w:rPr>
            </w:pPr>
          </w:p>
        </w:tc>
        <w:tc>
          <w:tcPr>
            <w:tcW w:w="510" w:type="pct"/>
            <w:shd w:val="clear" w:color="auto" w:fill="auto"/>
          </w:tcPr>
          <w:p w14:paraId="20642617" w14:textId="77777777" w:rsidR="004416AA" w:rsidRPr="00CA3886" w:rsidRDefault="004416AA" w:rsidP="00BF23A5">
            <w:pPr>
              <w:spacing w:line="240" w:lineRule="auto"/>
              <w:jc w:val="center"/>
              <w:rPr>
                <w:sz w:val="16"/>
                <w:szCs w:val="16"/>
              </w:rPr>
            </w:pPr>
          </w:p>
        </w:tc>
        <w:tc>
          <w:tcPr>
            <w:tcW w:w="549" w:type="pct"/>
            <w:shd w:val="clear" w:color="auto" w:fill="auto"/>
          </w:tcPr>
          <w:p w14:paraId="3D1615D9" w14:textId="77777777" w:rsidR="004416AA" w:rsidRPr="00CA3886" w:rsidRDefault="004416AA" w:rsidP="00BF23A5">
            <w:pPr>
              <w:spacing w:line="240" w:lineRule="auto"/>
              <w:jc w:val="center"/>
              <w:rPr>
                <w:sz w:val="16"/>
                <w:szCs w:val="16"/>
              </w:rPr>
            </w:pPr>
            <w:r w:rsidRPr="00CA3886">
              <w:rPr>
                <w:sz w:val="16"/>
                <w:szCs w:val="16"/>
              </w:rPr>
              <w:t>1.0*** (0.28)</w:t>
            </w:r>
          </w:p>
        </w:tc>
        <w:tc>
          <w:tcPr>
            <w:tcW w:w="517" w:type="pct"/>
            <w:shd w:val="clear" w:color="auto" w:fill="auto"/>
          </w:tcPr>
          <w:p w14:paraId="13510957" w14:textId="77777777" w:rsidR="004416AA" w:rsidRDefault="004416AA" w:rsidP="00BF23A5">
            <w:pPr>
              <w:spacing w:line="240" w:lineRule="auto"/>
              <w:jc w:val="center"/>
              <w:rPr>
                <w:sz w:val="16"/>
                <w:szCs w:val="16"/>
              </w:rPr>
            </w:pPr>
            <w:r w:rsidRPr="00CA3886">
              <w:rPr>
                <w:sz w:val="16"/>
                <w:szCs w:val="16"/>
              </w:rPr>
              <w:t>0.38</w:t>
            </w:r>
          </w:p>
          <w:p w14:paraId="26E00A7A" w14:textId="77777777" w:rsidR="004416AA" w:rsidRPr="00CA3886" w:rsidRDefault="004416AA" w:rsidP="00BF23A5">
            <w:pPr>
              <w:spacing w:line="240" w:lineRule="auto"/>
              <w:jc w:val="center"/>
              <w:rPr>
                <w:sz w:val="16"/>
                <w:szCs w:val="16"/>
              </w:rPr>
            </w:pPr>
            <w:r w:rsidRPr="00CA3886">
              <w:rPr>
                <w:sz w:val="16"/>
                <w:szCs w:val="16"/>
              </w:rPr>
              <w:t>(0.58)</w:t>
            </w:r>
          </w:p>
        </w:tc>
        <w:tc>
          <w:tcPr>
            <w:tcW w:w="549" w:type="pct"/>
            <w:shd w:val="clear" w:color="auto" w:fill="auto"/>
          </w:tcPr>
          <w:p w14:paraId="7BFEA2D0" w14:textId="77777777" w:rsidR="004416AA" w:rsidRPr="00CA3886" w:rsidRDefault="004416AA" w:rsidP="00BF23A5">
            <w:pPr>
              <w:spacing w:line="240" w:lineRule="auto"/>
              <w:jc w:val="center"/>
              <w:rPr>
                <w:sz w:val="16"/>
                <w:szCs w:val="16"/>
              </w:rPr>
            </w:pPr>
          </w:p>
        </w:tc>
        <w:tc>
          <w:tcPr>
            <w:tcW w:w="449" w:type="pct"/>
            <w:shd w:val="clear" w:color="auto" w:fill="auto"/>
          </w:tcPr>
          <w:p w14:paraId="72B9041D" w14:textId="77777777" w:rsidR="004416AA" w:rsidRPr="00CA3886" w:rsidRDefault="004416AA" w:rsidP="00BF23A5">
            <w:pPr>
              <w:spacing w:line="240" w:lineRule="auto"/>
              <w:jc w:val="center"/>
              <w:rPr>
                <w:sz w:val="16"/>
                <w:szCs w:val="16"/>
              </w:rPr>
            </w:pPr>
          </w:p>
        </w:tc>
      </w:tr>
      <w:tr w:rsidR="004416AA" w:rsidRPr="00CA3886" w14:paraId="3037748D" w14:textId="77777777" w:rsidTr="00BF23A5">
        <w:tc>
          <w:tcPr>
            <w:tcW w:w="811" w:type="pct"/>
            <w:shd w:val="clear" w:color="auto" w:fill="auto"/>
          </w:tcPr>
          <w:p w14:paraId="298D8E1E" w14:textId="77777777" w:rsidR="004416AA" w:rsidRPr="00CA3886" w:rsidRDefault="004416AA" w:rsidP="00BF23A5">
            <w:pPr>
              <w:spacing w:line="240" w:lineRule="auto"/>
              <w:rPr>
                <w:sz w:val="16"/>
                <w:szCs w:val="16"/>
              </w:rPr>
            </w:pPr>
            <w:r w:rsidRPr="00CA3886">
              <w:rPr>
                <w:sz w:val="16"/>
                <w:szCs w:val="16"/>
              </w:rPr>
              <w:t xml:space="preserve">Rubber converted </w:t>
            </w:r>
          </w:p>
        </w:tc>
        <w:tc>
          <w:tcPr>
            <w:tcW w:w="549" w:type="pct"/>
            <w:shd w:val="clear" w:color="auto" w:fill="auto"/>
          </w:tcPr>
          <w:p w14:paraId="3691DDBB" w14:textId="77777777" w:rsidR="004416AA" w:rsidRPr="00CA3886" w:rsidRDefault="004416AA" w:rsidP="00BF23A5">
            <w:pPr>
              <w:spacing w:line="240" w:lineRule="auto"/>
              <w:jc w:val="center"/>
              <w:rPr>
                <w:sz w:val="16"/>
                <w:szCs w:val="16"/>
              </w:rPr>
            </w:pPr>
            <w:r w:rsidRPr="00CA3886">
              <w:rPr>
                <w:sz w:val="16"/>
                <w:szCs w:val="16"/>
              </w:rPr>
              <w:t>0.84*** (0.11)</w:t>
            </w:r>
          </w:p>
        </w:tc>
        <w:tc>
          <w:tcPr>
            <w:tcW w:w="517" w:type="pct"/>
            <w:shd w:val="clear" w:color="auto" w:fill="auto"/>
          </w:tcPr>
          <w:p w14:paraId="14F417B1" w14:textId="77777777" w:rsidR="004416AA" w:rsidRPr="00CA3886" w:rsidRDefault="004416AA" w:rsidP="00BF23A5">
            <w:pPr>
              <w:spacing w:line="240" w:lineRule="auto"/>
              <w:jc w:val="center"/>
              <w:rPr>
                <w:sz w:val="16"/>
                <w:szCs w:val="16"/>
              </w:rPr>
            </w:pPr>
            <w:r w:rsidRPr="00CA3886">
              <w:rPr>
                <w:sz w:val="16"/>
                <w:szCs w:val="16"/>
              </w:rPr>
              <w:t>0.98*** (0.29)</w:t>
            </w:r>
          </w:p>
        </w:tc>
        <w:tc>
          <w:tcPr>
            <w:tcW w:w="549" w:type="pct"/>
            <w:shd w:val="clear" w:color="auto" w:fill="auto"/>
          </w:tcPr>
          <w:p w14:paraId="733DA316" w14:textId="77777777" w:rsidR="004416AA" w:rsidRPr="00CA3886" w:rsidRDefault="004416AA" w:rsidP="00BF23A5">
            <w:pPr>
              <w:spacing w:line="240" w:lineRule="auto"/>
              <w:jc w:val="center"/>
              <w:rPr>
                <w:sz w:val="16"/>
                <w:szCs w:val="16"/>
              </w:rPr>
            </w:pPr>
          </w:p>
        </w:tc>
        <w:tc>
          <w:tcPr>
            <w:tcW w:w="510" w:type="pct"/>
            <w:shd w:val="clear" w:color="auto" w:fill="auto"/>
          </w:tcPr>
          <w:p w14:paraId="1EA66F44" w14:textId="77777777" w:rsidR="004416AA" w:rsidRPr="00CA3886" w:rsidRDefault="004416AA" w:rsidP="00BF23A5">
            <w:pPr>
              <w:spacing w:line="240" w:lineRule="auto"/>
              <w:jc w:val="center"/>
              <w:rPr>
                <w:sz w:val="16"/>
                <w:szCs w:val="16"/>
              </w:rPr>
            </w:pPr>
          </w:p>
        </w:tc>
        <w:tc>
          <w:tcPr>
            <w:tcW w:w="549" w:type="pct"/>
            <w:shd w:val="clear" w:color="auto" w:fill="auto"/>
          </w:tcPr>
          <w:p w14:paraId="7207494F" w14:textId="77777777" w:rsidR="004416AA" w:rsidRPr="00CA3886" w:rsidRDefault="004416AA" w:rsidP="00BF23A5">
            <w:pPr>
              <w:spacing w:line="240" w:lineRule="auto"/>
              <w:jc w:val="center"/>
              <w:rPr>
                <w:sz w:val="16"/>
                <w:szCs w:val="16"/>
              </w:rPr>
            </w:pPr>
            <w:r w:rsidRPr="00CA3886">
              <w:rPr>
                <w:sz w:val="16"/>
                <w:szCs w:val="16"/>
              </w:rPr>
              <w:t>0.78*** (0.12)</w:t>
            </w:r>
          </w:p>
        </w:tc>
        <w:tc>
          <w:tcPr>
            <w:tcW w:w="517" w:type="pct"/>
            <w:shd w:val="clear" w:color="auto" w:fill="auto"/>
          </w:tcPr>
          <w:p w14:paraId="1C945217" w14:textId="77777777" w:rsidR="004416AA" w:rsidRPr="00CA3886" w:rsidRDefault="004416AA" w:rsidP="00BF23A5">
            <w:pPr>
              <w:spacing w:line="240" w:lineRule="auto"/>
              <w:jc w:val="center"/>
              <w:rPr>
                <w:sz w:val="16"/>
                <w:szCs w:val="16"/>
              </w:rPr>
            </w:pPr>
            <w:r w:rsidRPr="00CA3886">
              <w:rPr>
                <w:sz w:val="16"/>
                <w:szCs w:val="16"/>
              </w:rPr>
              <w:t>0.93*** (0.27)</w:t>
            </w:r>
          </w:p>
        </w:tc>
        <w:tc>
          <w:tcPr>
            <w:tcW w:w="549" w:type="pct"/>
            <w:shd w:val="clear" w:color="auto" w:fill="auto"/>
          </w:tcPr>
          <w:p w14:paraId="011DEF89" w14:textId="77777777" w:rsidR="004416AA" w:rsidRPr="00CA3886" w:rsidRDefault="004416AA" w:rsidP="00BF23A5">
            <w:pPr>
              <w:spacing w:line="240" w:lineRule="auto"/>
              <w:jc w:val="center"/>
              <w:rPr>
                <w:sz w:val="16"/>
                <w:szCs w:val="16"/>
              </w:rPr>
            </w:pPr>
          </w:p>
        </w:tc>
        <w:tc>
          <w:tcPr>
            <w:tcW w:w="449" w:type="pct"/>
            <w:shd w:val="clear" w:color="auto" w:fill="auto"/>
          </w:tcPr>
          <w:p w14:paraId="747B1091" w14:textId="77777777" w:rsidR="004416AA" w:rsidRPr="00CA3886" w:rsidRDefault="004416AA" w:rsidP="00BF23A5">
            <w:pPr>
              <w:spacing w:line="240" w:lineRule="auto"/>
              <w:jc w:val="center"/>
              <w:rPr>
                <w:sz w:val="16"/>
                <w:szCs w:val="16"/>
              </w:rPr>
            </w:pPr>
          </w:p>
        </w:tc>
      </w:tr>
      <w:tr w:rsidR="004416AA" w:rsidRPr="00CA3886" w14:paraId="16973CE0" w14:textId="77777777" w:rsidTr="00BF23A5">
        <w:tc>
          <w:tcPr>
            <w:tcW w:w="811" w:type="pct"/>
            <w:shd w:val="clear" w:color="auto" w:fill="auto"/>
          </w:tcPr>
          <w:p w14:paraId="5A7F1D90" w14:textId="77777777" w:rsidR="004416AA" w:rsidRPr="00CA3886" w:rsidRDefault="004416AA" w:rsidP="00BF23A5">
            <w:pPr>
              <w:spacing w:line="240" w:lineRule="auto"/>
              <w:rPr>
                <w:sz w:val="16"/>
                <w:szCs w:val="16"/>
              </w:rPr>
            </w:pPr>
            <w:r w:rsidRPr="00CA3886">
              <w:rPr>
                <w:sz w:val="16"/>
                <w:szCs w:val="16"/>
              </w:rPr>
              <w:t xml:space="preserve">Rubber converted x Follow </w:t>
            </w:r>
          </w:p>
        </w:tc>
        <w:tc>
          <w:tcPr>
            <w:tcW w:w="549" w:type="pct"/>
            <w:shd w:val="clear" w:color="auto" w:fill="auto"/>
          </w:tcPr>
          <w:p w14:paraId="599DFD12" w14:textId="77777777" w:rsidR="004416AA" w:rsidRPr="00CA3886" w:rsidRDefault="004416AA" w:rsidP="00BF23A5">
            <w:pPr>
              <w:spacing w:line="240" w:lineRule="auto"/>
              <w:jc w:val="center"/>
              <w:rPr>
                <w:sz w:val="16"/>
                <w:szCs w:val="16"/>
              </w:rPr>
            </w:pPr>
          </w:p>
        </w:tc>
        <w:tc>
          <w:tcPr>
            <w:tcW w:w="517" w:type="pct"/>
            <w:shd w:val="clear" w:color="auto" w:fill="auto"/>
          </w:tcPr>
          <w:p w14:paraId="1D027AA0" w14:textId="77777777" w:rsidR="004416AA" w:rsidRPr="00CA3886" w:rsidRDefault="004416AA" w:rsidP="00BF23A5">
            <w:pPr>
              <w:spacing w:line="240" w:lineRule="auto"/>
              <w:jc w:val="center"/>
              <w:rPr>
                <w:sz w:val="16"/>
                <w:szCs w:val="16"/>
              </w:rPr>
            </w:pPr>
          </w:p>
        </w:tc>
        <w:tc>
          <w:tcPr>
            <w:tcW w:w="549" w:type="pct"/>
            <w:shd w:val="clear" w:color="auto" w:fill="auto"/>
          </w:tcPr>
          <w:p w14:paraId="032712DD" w14:textId="77777777" w:rsidR="004416AA" w:rsidRPr="00CA3886" w:rsidRDefault="004416AA" w:rsidP="00BF23A5">
            <w:pPr>
              <w:spacing w:line="240" w:lineRule="auto"/>
              <w:jc w:val="center"/>
              <w:rPr>
                <w:sz w:val="16"/>
                <w:szCs w:val="16"/>
              </w:rPr>
            </w:pPr>
            <w:r w:rsidRPr="00CA3886">
              <w:rPr>
                <w:sz w:val="16"/>
                <w:szCs w:val="16"/>
              </w:rPr>
              <w:t>1.7*** (0.35)</w:t>
            </w:r>
          </w:p>
        </w:tc>
        <w:tc>
          <w:tcPr>
            <w:tcW w:w="510" w:type="pct"/>
            <w:shd w:val="clear" w:color="auto" w:fill="auto"/>
          </w:tcPr>
          <w:p w14:paraId="0D0B4762" w14:textId="77777777" w:rsidR="004416AA" w:rsidRDefault="004416AA" w:rsidP="00BF23A5">
            <w:pPr>
              <w:spacing w:line="240" w:lineRule="auto"/>
              <w:jc w:val="center"/>
              <w:rPr>
                <w:sz w:val="16"/>
                <w:szCs w:val="16"/>
              </w:rPr>
            </w:pPr>
            <w:r w:rsidRPr="00CA3886">
              <w:rPr>
                <w:sz w:val="16"/>
                <w:szCs w:val="16"/>
              </w:rPr>
              <w:t>1.2*</w:t>
            </w:r>
          </w:p>
          <w:p w14:paraId="04BE3CB2" w14:textId="77777777" w:rsidR="004416AA" w:rsidRPr="00CA3886" w:rsidRDefault="004416AA" w:rsidP="00BF23A5">
            <w:pPr>
              <w:spacing w:line="240" w:lineRule="auto"/>
              <w:jc w:val="center"/>
              <w:rPr>
                <w:sz w:val="16"/>
                <w:szCs w:val="16"/>
              </w:rPr>
            </w:pPr>
            <w:r w:rsidRPr="00CA3886">
              <w:rPr>
                <w:sz w:val="16"/>
                <w:szCs w:val="16"/>
              </w:rPr>
              <w:t>(0.48)</w:t>
            </w:r>
          </w:p>
        </w:tc>
        <w:tc>
          <w:tcPr>
            <w:tcW w:w="549" w:type="pct"/>
            <w:shd w:val="clear" w:color="auto" w:fill="auto"/>
          </w:tcPr>
          <w:p w14:paraId="112B24B7" w14:textId="77777777" w:rsidR="004416AA" w:rsidRPr="00CA3886" w:rsidRDefault="004416AA" w:rsidP="00BF23A5">
            <w:pPr>
              <w:spacing w:line="240" w:lineRule="auto"/>
              <w:jc w:val="center"/>
              <w:rPr>
                <w:sz w:val="16"/>
                <w:szCs w:val="16"/>
              </w:rPr>
            </w:pPr>
          </w:p>
        </w:tc>
        <w:tc>
          <w:tcPr>
            <w:tcW w:w="517" w:type="pct"/>
            <w:shd w:val="clear" w:color="auto" w:fill="auto"/>
          </w:tcPr>
          <w:p w14:paraId="3F2C4392" w14:textId="77777777" w:rsidR="004416AA" w:rsidRPr="00CA3886" w:rsidRDefault="004416AA" w:rsidP="00BF23A5">
            <w:pPr>
              <w:spacing w:line="240" w:lineRule="auto"/>
              <w:jc w:val="center"/>
              <w:rPr>
                <w:sz w:val="16"/>
                <w:szCs w:val="16"/>
              </w:rPr>
            </w:pPr>
          </w:p>
        </w:tc>
        <w:tc>
          <w:tcPr>
            <w:tcW w:w="549" w:type="pct"/>
            <w:shd w:val="clear" w:color="auto" w:fill="auto"/>
          </w:tcPr>
          <w:p w14:paraId="202908BD" w14:textId="77777777" w:rsidR="004416AA" w:rsidRPr="00CA3886" w:rsidRDefault="004416AA" w:rsidP="00BF23A5">
            <w:pPr>
              <w:spacing w:line="240" w:lineRule="auto"/>
              <w:jc w:val="center"/>
              <w:rPr>
                <w:sz w:val="16"/>
                <w:szCs w:val="16"/>
              </w:rPr>
            </w:pPr>
            <w:r w:rsidRPr="00CA3886">
              <w:rPr>
                <w:sz w:val="16"/>
                <w:szCs w:val="16"/>
              </w:rPr>
              <w:t>1.9*** (0.31)</w:t>
            </w:r>
          </w:p>
        </w:tc>
        <w:tc>
          <w:tcPr>
            <w:tcW w:w="449" w:type="pct"/>
            <w:shd w:val="clear" w:color="auto" w:fill="auto"/>
          </w:tcPr>
          <w:p w14:paraId="61410630" w14:textId="77777777" w:rsidR="004416AA" w:rsidRPr="00CA3886" w:rsidRDefault="004416AA" w:rsidP="00BF23A5">
            <w:pPr>
              <w:spacing w:line="240" w:lineRule="auto"/>
              <w:jc w:val="center"/>
              <w:rPr>
                <w:sz w:val="16"/>
                <w:szCs w:val="16"/>
              </w:rPr>
            </w:pPr>
            <w:r w:rsidRPr="00CA3886">
              <w:rPr>
                <w:sz w:val="16"/>
                <w:szCs w:val="16"/>
              </w:rPr>
              <w:t>1.1* (0.48</w:t>
            </w:r>
            <w:r>
              <w:rPr>
                <w:sz w:val="16"/>
                <w:szCs w:val="16"/>
              </w:rPr>
              <w:t>)</w:t>
            </w:r>
          </w:p>
        </w:tc>
      </w:tr>
      <w:tr w:rsidR="004416AA" w:rsidRPr="00B75C2A" w14:paraId="02FD7394" w14:textId="77777777" w:rsidTr="00BF23A5">
        <w:tc>
          <w:tcPr>
            <w:tcW w:w="811" w:type="pct"/>
            <w:shd w:val="clear" w:color="auto" w:fill="auto"/>
          </w:tcPr>
          <w:p w14:paraId="43072442" w14:textId="77777777" w:rsidR="004416AA" w:rsidRPr="00CA3886" w:rsidRDefault="004416AA" w:rsidP="00BF23A5">
            <w:pPr>
              <w:spacing w:line="240" w:lineRule="auto"/>
              <w:rPr>
                <w:sz w:val="16"/>
                <w:szCs w:val="16"/>
              </w:rPr>
            </w:pPr>
            <w:r w:rsidRPr="00CA3886">
              <w:rPr>
                <w:sz w:val="16"/>
                <w:szCs w:val="16"/>
              </w:rPr>
              <w:t>Cash Flow</w:t>
            </w:r>
          </w:p>
        </w:tc>
        <w:tc>
          <w:tcPr>
            <w:tcW w:w="549" w:type="pct"/>
            <w:shd w:val="clear" w:color="auto" w:fill="auto"/>
          </w:tcPr>
          <w:p w14:paraId="0406CB60" w14:textId="77777777" w:rsidR="004416AA" w:rsidRPr="00CA3886" w:rsidRDefault="004416AA" w:rsidP="00BF23A5">
            <w:pPr>
              <w:spacing w:line="240" w:lineRule="auto"/>
              <w:jc w:val="center"/>
              <w:rPr>
                <w:sz w:val="16"/>
                <w:szCs w:val="16"/>
              </w:rPr>
            </w:pPr>
            <w:r w:rsidRPr="00CA3886">
              <w:rPr>
                <w:sz w:val="16"/>
                <w:szCs w:val="16"/>
              </w:rPr>
              <w:t>0.70*** (0.14)</w:t>
            </w:r>
          </w:p>
        </w:tc>
        <w:tc>
          <w:tcPr>
            <w:tcW w:w="517" w:type="pct"/>
            <w:shd w:val="clear" w:color="auto" w:fill="auto"/>
          </w:tcPr>
          <w:p w14:paraId="13B4DBB9" w14:textId="77777777" w:rsidR="004416AA" w:rsidRDefault="004416AA" w:rsidP="00BF23A5">
            <w:pPr>
              <w:spacing w:line="240" w:lineRule="auto"/>
              <w:jc w:val="center"/>
              <w:rPr>
                <w:sz w:val="16"/>
                <w:szCs w:val="16"/>
              </w:rPr>
            </w:pPr>
            <w:r w:rsidRPr="00CA3886">
              <w:rPr>
                <w:sz w:val="16"/>
                <w:szCs w:val="16"/>
              </w:rPr>
              <w:t>0.45</w:t>
            </w:r>
          </w:p>
          <w:p w14:paraId="1C5E0461" w14:textId="77777777" w:rsidR="004416AA" w:rsidRPr="00CA3886" w:rsidRDefault="004416AA" w:rsidP="00BF23A5">
            <w:pPr>
              <w:spacing w:line="240" w:lineRule="auto"/>
              <w:jc w:val="center"/>
              <w:rPr>
                <w:sz w:val="16"/>
                <w:szCs w:val="16"/>
              </w:rPr>
            </w:pPr>
            <w:r w:rsidRPr="00CA3886">
              <w:rPr>
                <w:sz w:val="16"/>
                <w:szCs w:val="16"/>
              </w:rPr>
              <w:t>(0.43)</w:t>
            </w:r>
          </w:p>
        </w:tc>
        <w:tc>
          <w:tcPr>
            <w:tcW w:w="549" w:type="pct"/>
            <w:shd w:val="clear" w:color="auto" w:fill="auto"/>
          </w:tcPr>
          <w:p w14:paraId="5DDAAB3E" w14:textId="77777777" w:rsidR="004416AA" w:rsidRPr="00CA3886" w:rsidRDefault="004416AA" w:rsidP="00BF23A5">
            <w:pPr>
              <w:spacing w:line="240" w:lineRule="auto"/>
              <w:jc w:val="center"/>
              <w:rPr>
                <w:sz w:val="16"/>
                <w:szCs w:val="16"/>
              </w:rPr>
            </w:pPr>
            <w:r w:rsidRPr="00CA3886">
              <w:rPr>
                <w:sz w:val="16"/>
                <w:szCs w:val="16"/>
              </w:rPr>
              <w:t>0.86*** (0.16)</w:t>
            </w:r>
          </w:p>
        </w:tc>
        <w:tc>
          <w:tcPr>
            <w:tcW w:w="510" w:type="pct"/>
            <w:shd w:val="clear" w:color="auto" w:fill="auto"/>
          </w:tcPr>
          <w:p w14:paraId="28E85798" w14:textId="77777777" w:rsidR="004416AA" w:rsidRDefault="004416AA" w:rsidP="00BF23A5">
            <w:pPr>
              <w:spacing w:line="240" w:lineRule="auto"/>
              <w:jc w:val="center"/>
              <w:rPr>
                <w:sz w:val="16"/>
                <w:szCs w:val="16"/>
              </w:rPr>
            </w:pPr>
            <w:r w:rsidRPr="00CA3886">
              <w:rPr>
                <w:sz w:val="16"/>
                <w:szCs w:val="16"/>
              </w:rPr>
              <w:t>0.61^</w:t>
            </w:r>
          </w:p>
          <w:p w14:paraId="74753589" w14:textId="77777777" w:rsidR="004416AA" w:rsidRPr="00CA3886" w:rsidRDefault="004416AA" w:rsidP="00BF23A5">
            <w:pPr>
              <w:spacing w:line="240" w:lineRule="auto"/>
              <w:jc w:val="center"/>
              <w:rPr>
                <w:sz w:val="16"/>
                <w:szCs w:val="16"/>
              </w:rPr>
            </w:pPr>
            <w:r w:rsidRPr="00CA3886">
              <w:rPr>
                <w:sz w:val="16"/>
                <w:szCs w:val="16"/>
              </w:rPr>
              <w:t>(0.34)</w:t>
            </w:r>
          </w:p>
        </w:tc>
        <w:tc>
          <w:tcPr>
            <w:tcW w:w="549" w:type="pct"/>
            <w:shd w:val="clear" w:color="auto" w:fill="auto"/>
          </w:tcPr>
          <w:p w14:paraId="4F93C85F" w14:textId="77777777" w:rsidR="004416AA" w:rsidRPr="00CA3886" w:rsidRDefault="004416AA" w:rsidP="00BF23A5">
            <w:pPr>
              <w:spacing w:line="240" w:lineRule="auto"/>
              <w:jc w:val="center"/>
              <w:rPr>
                <w:sz w:val="16"/>
                <w:szCs w:val="16"/>
              </w:rPr>
            </w:pPr>
            <w:r w:rsidRPr="00CA3886">
              <w:rPr>
                <w:sz w:val="16"/>
                <w:szCs w:val="16"/>
              </w:rPr>
              <w:t>0.91*** (0.17)</w:t>
            </w:r>
          </w:p>
        </w:tc>
        <w:tc>
          <w:tcPr>
            <w:tcW w:w="517" w:type="pct"/>
            <w:shd w:val="clear" w:color="auto" w:fill="auto"/>
          </w:tcPr>
          <w:p w14:paraId="737ACB3C" w14:textId="77777777" w:rsidR="004416AA" w:rsidRDefault="004416AA" w:rsidP="00BF23A5">
            <w:pPr>
              <w:spacing w:line="240" w:lineRule="auto"/>
              <w:jc w:val="center"/>
              <w:rPr>
                <w:sz w:val="16"/>
                <w:szCs w:val="16"/>
              </w:rPr>
            </w:pPr>
            <w:r w:rsidRPr="00CA3886">
              <w:rPr>
                <w:sz w:val="16"/>
                <w:szCs w:val="16"/>
              </w:rPr>
              <w:t>0.64</w:t>
            </w:r>
          </w:p>
          <w:p w14:paraId="48D3BE1F" w14:textId="77777777" w:rsidR="004416AA" w:rsidRPr="00B75C2A" w:rsidRDefault="004416AA" w:rsidP="00BF23A5">
            <w:pPr>
              <w:spacing w:line="240" w:lineRule="auto"/>
              <w:jc w:val="center"/>
              <w:rPr>
                <w:sz w:val="16"/>
                <w:szCs w:val="16"/>
              </w:rPr>
            </w:pPr>
            <w:r w:rsidRPr="00CA3886">
              <w:rPr>
                <w:sz w:val="16"/>
                <w:szCs w:val="16"/>
              </w:rPr>
              <w:t>(0.44)</w:t>
            </w:r>
          </w:p>
        </w:tc>
        <w:tc>
          <w:tcPr>
            <w:tcW w:w="549" w:type="pct"/>
            <w:shd w:val="clear" w:color="auto" w:fill="auto"/>
          </w:tcPr>
          <w:p w14:paraId="7E3198E1" w14:textId="77777777" w:rsidR="004416AA" w:rsidRPr="00B75C2A" w:rsidRDefault="004416AA" w:rsidP="00BF23A5">
            <w:pPr>
              <w:spacing w:line="240" w:lineRule="auto"/>
              <w:jc w:val="center"/>
              <w:rPr>
                <w:sz w:val="16"/>
                <w:szCs w:val="16"/>
              </w:rPr>
            </w:pPr>
          </w:p>
        </w:tc>
        <w:tc>
          <w:tcPr>
            <w:tcW w:w="449" w:type="pct"/>
            <w:shd w:val="clear" w:color="auto" w:fill="auto"/>
          </w:tcPr>
          <w:p w14:paraId="4FC2E5F9" w14:textId="77777777" w:rsidR="004416AA" w:rsidRPr="00B75C2A" w:rsidRDefault="004416AA" w:rsidP="00BF23A5">
            <w:pPr>
              <w:spacing w:line="240" w:lineRule="auto"/>
              <w:jc w:val="center"/>
              <w:rPr>
                <w:sz w:val="16"/>
                <w:szCs w:val="16"/>
              </w:rPr>
            </w:pPr>
          </w:p>
        </w:tc>
      </w:tr>
      <w:tr w:rsidR="004416AA" w:rsidRPr="00B75C2A" w14:paraId="3E1FE664" w14:textId="77777777" w:rsidTr="00BF23A5">
        <w:tc>
          <w:tcPr>
            <w:tcW w:w="811" w:type="pct"/>
            <w:shd w:val="clear" w:color="auto" w:fill="auto"/>
          </w:tcPr>
          <w:p w14:paraId="50479A61" w14:textId="77777777" w:rsidR="004416AA" w:rsidRPr="00B75C2A" w:rsidRDefault="004416AA" w:rsidP="00BF23A5">
            <w:pPr>
              <w:spacing w:line="240" w:lineRule="auto"/>
              <w:rPr>
                <w:sz w:val="16"/>
                <w:szCs w:val="16"/>
              </w:rPr>
            </w:pPr>
            <w:r w:rsidRPr="00B75C2A">
              <w:rPr>
                <w:sz w:val="16"/>
                <w:szCs w:val="16"/>
              </w:rPr>
              <w:t>Free parameters</w:t>
            </w:r>
          </w:p>
        </w:tc>
        <w:tc>
          <w:tcPr>
            <w:tcW w:w="549" w:type="pct"/>
            <w:shd w:val="clear" w:color="auto" w:fill="auto"/>
          </w:tcPr>
          <w:p w14:paraId="65FA5C1F" w14:textId="77777777" w:rsidR="004416AA" w:rsidRPr="00B75C2A" w:rsidDel="00683F19" w:rsidRDefault="004416AA" w:rsidP="00BF23A5">
            <w:pPr>
              <w:spacing w:line="240" w:lineRule="auto"/>
              <w:jc w:val="center"/>
              <w:rPr>
                <w:sz w:val="16"/>
                <w:szCs w:val="16"/>
              </w:rPr>
            </w:pPr>
            <w:r w:rsidRPr="00B75C2A">
              <w:rPr>
                <w:sz w:val="16"/>
                <w:szCs w:val="16"/>
              </w:rPr>
              <w:t>15</w:t>
            </w:r>
          </w:p>
        </w:tc>
        <w:tc>
          <w:tcPr>
            <w:tcW w:w="517" w:type="pct"/>
            <w:shd w:val="clear" w:color="auto" w:fill="auto"/>
          </w:tcPr>
          <w:p w14:paraId="50ACFCC8" w14:textId="77777777" w:rsidR="004416AA" w:rsidRPr="00B75C2A" w:rsidRDefault="004416AA" w:rsidP="00BF23A5">
            <w:pPr>
              <w:spacing w:line="240" w:lineRule="auto"/>
              <w:jc w:val="center"/>
              <w:rPr>
                <w:sz w:val="16"/>
                <w:szCs w:val="16"/>
              </w:rPr>
            </w:pPr>
            <w:r w:rsidRPr="00B75C2A">
              <w:rPr>
                <w:sz w:val="16"/>
                <w:szCs w:val="16"/>
              </w:rPr>
              <w:t>8</w:t>
            </w:r>
          </w:p>
        </w:tc>
        <w:tc>
          <w:tcPr>
            <w:tcW w:w="549" w:type="pct"/>
            <w:shd w:val="clear" w:color="auto" w:fill="auto"/>
          </w:tcPr>
          <w:p w14:paraId="176A7799" w14:textId="77777777" w:rsidR="004416AA" w:rsidRPr="00B75C2A" w:rsidRDefault="004416AA" w:rsidP="00BF23A5">
            <w:pPr>
              <w:spacing w:line="240" w:lineRule="auto"/>
              <w:jc w:val="center"/>
              <w:rPr>
                <w:sz w:val="16"/>
                <w:szCs w:val="16"/>
              </w:rPr>
            </w:pPr>
            <w:r w:rsidRPr="00B75C2A">
              <w:rPr>
                <w:sz w:val="16"/>
                <w:szCs w:val="16"/>
              </w:rPr>
              <w:t>15</w:t>
            </w:r>
          </w:p>
        </w:tc>
        <w:tc>
          <w:tcPr>
            <w:tcW w:w="510" w:type="pct"/>
            <w:shd w:val="clear" w:color="auto" w:fill="auto"/>
          </w:tcPr>
          <w:p w14:paraId="6A7AF47B" w14:textId="77777777" w:rsidR="004416AA" w:rsidRPr="00B75C2A" w:rsidRDefault="004416AA" w:rsidP="00BF23A5">
            <w:pPr>
              <w:spacing w:line="240" w:lineRule="auto"/>
              <w:jc w:val="center"/>
              <w:rPr>
                <w:sz w:val="16"/>
                <w:szCs w:val="16"/>
              </w:rPr>
            </w:pPr>
            <w:r w:rsidRPr="00B75C2A">
              <w:rPr>
                <w:sz w:val="16"/>
                <w:szCs w:val="16"/>
              </w:rPr>
              <w:t>8</w:t>
            </w:r>
          </w:p>
        </w:tc>
        <w:tc>
          <w:tcPr>
            <w:tcW w:w="549" w:type="pct"/>
            <w:shd w:val="clear" w:color="auto" w:fill="auto"/>
          </w:tcPr>
          <w:p w14:paraId="0A0212F7" w14:textId="77777777" w:rsidR="004416AA" w:rsidRPr="00B75C2A" w:rsidRDefault="004416AA" w:rsidP="00BF23A5">
            <w:pPr>
              <w:spacing w:line="240" w:lineRule="auto"/>
              <w:jc w:val="center"/>
              <w:rPr>
                <w:sz w:val="16"/>
                <w:szCs w:val="16"/>
              </w:rPr>
            </w:pPr>
            <w:r w:rsidRPr="00B75C2A">
              <w:rPr>
                <w:sz w:val="16"/>
                <w:szCs w:val="16"/>
              </w:rPr>
              <w:t>15</w:t>
            </w:r>
          </w:p>
        </w:tc>
        <w:tc>
          <w:tcPr>
            <w:tcW w:w="517" w:type="pct"/>
            <w:shd w:val="clear" w:color="auto" w:fill="auto"/>
          </w:tcPr>
          <w:p w14:paraId="0C9E4003" w14:textId="77777777" w:rsidR="004416AA" w:rsidRPr="00B75C2A" w:rsidRDefault="004416AA" w:rsidP="00BF23A5">
            <w:pPr>
              <w:spacing w:line="240" w:lineRule="auto"/>
              <w:jc w:val="center"/>
              <w:rPr>
                <w:sz w:val="16"/>
                <w:szCs w:val="16"/>
              </w:rPr>
            </w:pPr>
            <w:r w:rsidRPr="00B75C2A">
              <w:rPr>
                <w:sz w:val="16"/>
                <w:szCs w:val="16"/>
              </w:rPr>
              <w:t>8</w:t>
            </w:r>
          </w:p>
        </w:tc>
        <w:tc>
          <w:tcPr>
            <w:tcW w:w="549" w:type="pct"/>
            <w:shd w:val="clear" w:color="auto" w:fill="auto"/>
          </w:tcPr>
          <w:p w14:paraId="2E0A61FF" w14:textId="77777777" w:rsidR="004416AA" w:rsidRPr="00B75C2A" w:rsidRDefault="004416AA" w:rsidP="00BF23A5">
            <w:pPr>
              <w:spacing w:line="240" w:lineRule="auto"/>
              <w:jc w:val="center"/>
              <w:rPr>
                <w:sz w:val="16"/>
                <w:szCs w:val="16"/>
              </w:rPr>
            </w:pPr>
            <w:r w:rsidRPr="00B75C2A">
              <w:rPr>
                <w:sz w:val="16"/>
                <w:szCs w:val="16"/>
              </w:rPr>
              <w:t>14</w:t>
            </w:r>
          </w:p>
        </w:tc>
        <w:tc>
          <w:tcPr>
            <w:tcW w:w="449" w:type="pct"/>
            <w:shd w:val="clear" w:color="auto" w:fill="auto"/>
          </w:tcPr>
          <w:p w14:paraId="5F5E423C" w14:textId="77777777" w:rsidR="004416AA" w:rsidRPr="00B75C2A" w:rsidRDefault="004416AA" w:rsidP="00BF23A5">
            <w:pPr>
              <w:spacing w:line="240" w:lineRule="auto"/>
              <w:jc w:val="center"/>
              <w:rPr>
                <w:sz w:val="16"/>
                <w:szCs w:val="16"/>
              </w:rPr>
            </w:pPr>
            <w:r w:rsidRPr="00B75C2A">
              <w:rPr>
                <w:sz w:val="16"/>
                <w:szCs w:val="16"/>
              </w:rPr>
              <w:t>7</w:t>
            </w:r>
          </w:p>
        </w:tc>
      </w:tr>
      <w:tr w:rsidR="004416AA" w:rsidRPr="00B75C2A" w14:paraId="7A9DEECC" w14:textId="77777777" w:rsidTr="00BF23A5">
        <w:tc>
          <w:tcPr>
            <w:tcW w:w="811" w:type="pct"/>
            <w:shd w:val="clear" w:color="auto" w:fill="auto"/>
          </w:tcPr>
          <w:p w14:paraId="68D66810" w14:textId="77777777" w:rsidR="004416AA" w:rsidRPr="00B75C2A" w:rsidRDefault="004416AA" w:rsidP="00BF23A5">
            <w:pPr>
              <w:spacing w:line="240" w:lineRule="auto"/>
              <w:rPr>
                <w:sz w:val="16"/>
                <w:szCs w:val="16"/>
              </w:rPr>
            </w:pPr>
            <w:r w:rsidRPr="00B75C2A">
              <w:rPr>
                <w:sz w:val="16"/>
                <w:szCs w:val="16"/>
              </w:rPr>
              <w:t>Log likelihood</w:t>
            </w:r>
          </w:p>
        </w:tc>
        <w:tc>
          <w:tcPr>
            <w:tcW w:w="549" w:type="pct"/>
            <w:shd w:val="clear" w:color="auto" w:fill="auto"/>
          </w:tcPr>
          <w:p w14:paraId="04631092" w14:textId="77777777" w:rsidR="004416AA" w:rsidRPr="00B75C2A" w:rsidRDefault="004416AA" w:rsidP="00BF23A5">
            <w:pPr>
              <w:spacing w:line="240" w:lineRule="auto"/>
              <w:jc w:val="center"/>
              <w:rPr>
                <w:sz w:val="16"/>
                <w:szCs w:val="16"/>
              </w:rPr>
            </w:pPr>
            <w:r w:rsidRPr="00B75C2A">
              <w:rPr>
                <w:sz w:val="16"/>
                <w:szCs w:val="16"/>
              </w:rPr>
              <w:t>-599</w:t>
            </w:r>
          </w:p>
        </w:tc>
        <w:tc>
          <w:tcPr>
            <w:tcW w:w="517" w:type="pct"/>
            <w:shd w:val="clear" w:color="auto" w:fill="auto"/>
          </w:tcPr>
          <w:p w14:paraId="677F73F3" w14:textId="77777777" w:rsidR="004416AA" w:rsidRPr="00B75C2A" w:rsidRDefault="004416AA" w:rsidP="00BF23A5">
            <w:pPr>
              <w:spacing w:line="240" w:lineRule="auto"/>
              <w:jc w:val="center"/>
              <w:rPr>
                <w:sz w:val="16"/>
                <w:szCs w:val="16"/>
              </w:rPr>
            </w:pPr>
            <w:r w:rsidRPr="00B75C2A">
              <w:rPr>
                <w:sz w:val="16"/>
                <w:szCs w:val="16"/>
              </w:rPr>
              <w:t>-108</w:t>
            </w:r>
          </w:p>
        </w:tc>
        <w:tc>
          <w:tcPr>
            <w:tcW w:w="549" w:type="pct"/>
            <w:shd w:val="clear" w:color="auto" w:fill="auto"/>
          </w:tcPr>
          <w:p w14:paraId="1F9012FC" w14:textId="77777777" w:rsidR="004416AA" w:rsidRPr="00B75C2A" w:rsidRDefault="004416AA" w:rsidP="00BF23A5">
            <w:pPr>
              <w:spacing w:line="240" w:lineRule="auto"/>
              <w:jc w:val="center"/>
              <w:rPr>
                <w:sz w:val="16"/>
                <w:szCs w:val="16"/>
              </w:rPr>
            </w:pPr>
            <w:r w:rsidRPr="00B75C2A">
              <w:rPr>
                <w:sz w:val="16"/>
                <w:szCs w:val="16"/>
              </w:rPr>
              <w:t>-608</w:t>
            </w:r>
          </w:p>
        </w:tc>
        <w:tc>
          <w:tcPr>
            <w:tcW w:w="510" w:type="pct"/>
            <w:shd w:val="clear" w:color="auto" w:fill="auto"/>
          </w:tcPr>
          <w:p w14:paraId="753521FD" w14:textId="77777777" w:rsidR="004416AA" w:rsidRPr="00B75C2A" w:rsidRDefault="004416AA" w:rsidP="00BF23A5">
            <w:pPr>
              <w:spacing w:line="240" w:lineRule="auto"/>
              <w:jc w:val="center"/>
              <w:rPr>
                <w:sz w:val="16"/>
                <w:szCs w:val="16"/>
              </w:rPr>
            </w:pPr>
            <w:r w:rsidRPr="00B75C2A">
              <w:rPr>
                <w:sz w:val="16"/>
                <w:szCs w:val="16"/>
              </w:rPr>
              <w:t>-111</w:t>
            </w:r>
          </w:p>
        </w:tc>
        <w:tc>
          <w:tcPr>
            <w:tcW w:w="549" w:type="pct"/>
            <w:shd w:val="clear" w:color="auto" w:fill="auto"/>
          </w:tcPr>
          <w:p w14:paraId="1265DBF4" w14:textId="77777777" w:rsidR="004416AA" w:rsidRPr="00B75C2A" w:rsidRDefault="004416AA" w:rsidP="00BF23A5">
            <w:pPr>
              <w:spacing w:line="240" w:lineRule="auto"/>
              <w:jc w:val="center"/>
              <w:rPr>
                <w:sz w:val="16"/>
                <w:szCs w:val="16"/>
              </w:rPr>
            </w:pPr>
            <w:r w:rsidRPr="00B75C2A">
              <w:rPr>
                <w:sz w:val="16"/>
                <w:szCs w:val="16"/>
              </w:rPr>
              <w:t>-597</w:t>
            </w:r>
          </w:p>
        </w:tc>
        <w:tc>
          <w:tcPr>
            <w:tcW w:w="517" w:type="pct"/>
            <w:shd w:val="clear" w:color="auto" w:fill="auto"/>
          </w:tcPr>
          <w:p w14:paraId="68B3C8A0" w14:textId="77777777" w:rsidR="004416AA" w:rsidRPr="00B75C2A" w:rsidRDefault="004416AA" w:rsidP="00BF23A5">
            <w:pPr>
              <w:spacing w:line="240" w:lineRule="auto"/>
              <w:jc w:val="center"/>
              <w:rPr>
                <w:sz w:val="16"/>
                <w:szCs w:val="16"/>
              </w:rPr>
            </w:pPr>
            <w:r w:rsidRPr="00B75C2A">
              <w:rPr>
                <w:sz w:val="16"/>
                <w:szCs w:val="16"/>
              </w:rPr>
              <w:t>-108</w:t>
            </w:r>
          </w:p>
        </w:tc>
        <w:tc>
          <w:tcPr>
            <w:tcW w:w="549" w:type="pct"/>
            <w:shd w:val="clear" w:color="auto" w:fill="auto"/>
          </w:tcPr>
          <w:p w14:paraId="542489AD" w14:textId="77777777" w:rsidR="004416AA" w:rsidRPr="00B75C2A" w:rsidRDefault="004416AA" w:rsidP="00BF23A5">
            <w:pPr>
              <w:spacing w:line="240" w:lineRule="auto"/>
              <w:jc w:val="center"/>
              <w:rPr>
                <w:sz w:val="16"/>
                <w:szCs w:val="16"/>
              </w:rPr>
            </w:pPr>
            <w:r w:rsidRPr="00B75C2A">
              <w:rPr>
                <w:sz w:val="16"/>
                <w:szCs w:val="16"/>
              </w:rPr>
              <w:t>-623</w:t>
            </w:r>
          </w:p>
        </w:tc>
        <w:tc>
          <w:tcPr>
            <w:tcW w:w="449" w:type="pct"/>
            <w:shd w:val="clear" w:color="auto" w:fill="auto"/>
          </w:tcPr>
          <w:p w14:paraId="18C28CBD" w14:textId="77777777" w:rsidR="004416AA" w:rsidRPr="00B75C2A" w:rsidRDefault="004416AA" w:rsidP="00BF23A5">
            <w:pPr>
              <w:spacing w:line="240" w:lineRule="auto"/>
              <w:jc w:val="center"/>
              <w:rPr>
                <w:sz w:val="16"/>
                <w:szCs w:val="16"/>
              </w:rPr>
            </w:pPr>
            <w:r w:rsidRPr="00B75C2A">
              <w:rPr>
                <w:sz w:val="16"/>
                <w:szCs w:val="16"/>
              </w:rPr>
              <w:t>-113</w:t>
            </w:r>
          </w:p>
        </w:tc>
      </w:tr>
      <w:tr w:rsidR="004416AA" w:rsidRPr="00B75C2A" w14:paraId="4816EC07" w14:textId="77777777" w:rsidTr="00BF23A5">
        <w:tc>
          <w:tcPr>
            <w:tcW w:w="811" w:type="pct"/>
            <w:shd w:val="clear" w:color="auto" w:fill="auto"/>
          </w:tcPr>
          <w:p w14:paraId="17DEF489" w14:textId="77777777" w:rsidR="004416AA" w:rsidRPr="00B75C2A" w:rsidRDefault="004416AA" w:rsidP="00BF23A5">
            <w:pPr>
              <w:spacing w:line="240" w:lineRule="auto"/>
              <w:rPr>
                <w:sz w:val="16"/>
                <w:szCs w:val="16"/>
              </w:rPr>
            </w:pPr>
            <w:r>
              <w:rPr>
                <w:sz w:val="16"/>
                <w:szCs w:val="16"/>
              </w:rPr>
              <w:t>AIC</w:t>
            </w:r>
          </w:p>
        </w:tc>
        <w:tc>
          <w:tcPr>
            <w:tcW w:w="549" w:type="pct"/>
            <w:shd w:val="clear" w:color="auto" w:fill="auto"/>
          </w:tcPr>
          <w:p w14:paraId="5F57D8F3" w14:textId="77777777" w:rsidR="004416AA" w:rsidRPr="00B75C2A" w:rsidRDefault="004416AA" w:rsidP="00BF23A5">
            <w:pPr>
              <w:spacing w:line="240" w:lineRule="auto"/>
              <w:jc w:val="center"/>
              <w:rPr>
                <w:sz w:val="16"/>
                <w:szCs w:val="16"/>
              </w:rPr>
            </w:pPr>
            <w:r>
              <w:rPr>
                <w:sz w:val="16"/>
                <w:szCs w:val="16"/>
              </w:rPr>
              <w:t>1229</w:t>
            </w:r>
          </w:p>
        </w:tc>
        <w:tc>
          <w:tcPr>
            <w:tcW w:w="517" w:type="pct"/>
            <w:shd w:val="clear" w:color="auto" w:fill="auto"/>
          </w:tcPr>
          <w:p w14:paraId="482AD06C" w14:textId="77777777" w:rsidR="004416AA" w:rsidRPr="00B75C2A" w:rsidRDefault="004416AA" w:rsidP="00BF23A5">
            <w:pPr>
              <w:spacing w:line="240" w:lineRule="auto"/>
              <w:jc w:val="center"/>
              <w:rPr>
                <w:sz w:val="16"/>
                <w:szCs w:val="16"/>
              </w:rPr>
            </w:pPr>
            <w:r>
              <w:rPr>
                <w:sz w:val="16"/>
                <w:szCs w:val="16"/>
              </w:rPr>
              <w:t>233</w:t>
            </w:r>
          </w:p>
        </w:tc>
        <w:tc>
          <w:tcPr>
            <w:tcW w:w="549" w:type="pct"/>
            <w:shd w:val="clear" w:color="auto" w:fill="auto"/>
          </w:tcPr>
          <w:p w14:paraId="2D8A9986" w14:textId="77777777" w:rsidR="004416AA" w:rsidRPr="00B75C2A" w:rsidRDefault="004416AA" w:rsidP="00BF23A5">
            <w:pPr>
              <w:spacing w:line="240" w:lineRule="auto"/>
              <w:jc w:val="center"/>
              <w:rPr>
                <w:sz w:val="16"/>
                <w:szCs w:val="16"/>
              </w:rPr>
            </w:pPr>
            <w:r>
              <w:rPr>
                <w:sz w:val="16"/>
                <w:szCs w:val="16"/>
              </w:rPr>
              <w:t>1246</w:t>
            </w:r>
          </w:p>
        </w:tc>
        <w:tc>
          <w:tcPr>
            <w:tcW w:w="510" w:type="pct"/>
            <w:shd w:val="clear" w:color="auto" w:fill="auto"/>
          </w:tcPr>
          <w:p w14:paraId="39307ECD" w14:textId="77777777" w:rsidR="004416AA" w:rsidRPr="00B75C2A" w:rsidRDefault="004416AA" w:rsidP="00BF23A5">
            <w:pPr>
              <w:spacing w:line="240" w:lineRule="auto"/>
              <w:jc w:val="center"/>
              <w:rPr>
                <w:sz w:val="16"/>
                <w:szCs w:val="16"/>
              </w:rPr>
            </w:pPr>
            <w:r>
              <w:rPr>
                <w:sz w:val="16"/>
                <w:szCs w:val="16"/>
              </w:rPr>
              <w:t>239</w:t>
            </w:r>
          </w:p>
        </w:tc>
        <w:tc>
          <w:tcPr>
            <w:tcW w:w="549" w:type="pct"/>
            <w:shd w:val="clear" w:color="auto" w:fill="auto"/>
          </w:tcPr>
          <w:p w14:paraId="147D3F24" w14:textId="77777777" w:rsidR="004416AA" w:rsidRPr="00B75C2A" w:rsidRDefault="004416AA" w:rsidP="00BF23A5">
            <w:pPr>
              <w:spacing w:line="240" w:lineRule="auto"/>
              <w:jc w:val="center"/>
              <w:rPr>
                <w:sz w:val="16"/>
                <w:szCs w:val="16"/>
              </w:rPr>
            </w:pPr>
            <w:r>
              <w:rPr>
                <w:sz w:val="16"/>
                <w:szCs w:val="16"/>
              </w:rPr>
              <w:t>1225</w:t>
            </w:r>
          </w:p>
        </w:tc>
        <w:tc>
          <w:tcPr>
            <w:tcW w:w="517" w:type="pct"/>
            <w:shd w:val="clear" w:color="auto" w:fill="auto"/>
          </w:tcPr>
          <w:p w14:paraId="23EBF231" w14:textId="77777777" w:rsidR="004416AA" w:rsidRPr="00B75C2A" w:rsidRDefault="004416AA" w:rsidP="00BF23A5">
            <w:pPr>
              <w:spacing w:line="240" w:lineRule="auto"/>
              <w:jc w:val="center"/>
              <w:rPr>
                <w:sz w:val="16"/>
                <w:szCs w:val="16"/>
              </w:rPr>
            </w:pPr>
            <w:r>
              <w:rPr>
                <w:sz w:val="16"/>
                <w:szCs w:val="16"/>
              </w:rPr>
              <w:t>233</w:t>
            </w:r>
          </w:p>
        </w:tc>
        <w:tc>
          <w:tcPr>
            <w:tcW w:w="549" w:type="pct"/>
            <w:shd w:val="clear" w:color="auto" w:fill="auto"/>
          </w:tcPr>
          <w:p w14:paraId="2DB6F86D" w14:textId="77777777" w:rsidR="004416AA" w:rsidRPr="00B75C2A" w:rsidRDefault="004416AA" w:rsidP="00BF23A5">
            <w:pPr>
              <w:spacing w:line="240" w:lineRule="auto"/>
              <w:jc w:val="center"/>
              <w:rPr>
                <w:sz w:val="16"/>
                <w:szCs w:val="16"/>
              </w:rPr>
            </w:pPr>
            <w:r>
              <w:rPr>
                <w:sz w:val="16"/>
                <w:szCs w:val="16"/>
              </w:rPr>
              <w:t>1251</w:t>
            </w:r>
          </w:p>
        </w:tc>
        <w:tc>
          <w:tcPr>
            <w:tcW w:w="449" w:type="pct"/>
            <w:shd w:val="clear" w:color="auto" w:fill="auto"/>
          </w:tcPr>
          <w:p w14:paraId="5F653108" w14:textId="77777777" w:rsidR="004416AA" w:rsidRPr="00B75C2A" w:rsidRDefault="004416AA" w:rsidP="00BF23A5">
            <w:pPr>
              <w:spacing w:line="240" w:lineRule="auto"/>
              <w:jc w:val="center"/>
              <w:rPr>
                <w:sz w:val="16"/>
                <w:szCs w:val="16"/>
              </w:rPr>
            </w:pPr>
            <w:r>
              <w:rPr>
                <w:sz w:val="16"/>
                <w:szCs w:val="16"/>
              </w:rPr>
              <w:t>239</w:t>
            </w:r>
          </w:p>
        </w:tc>
      </w:tr>
    </w:tbl>
    <w:p w14:paraId="3269A681" w14:textId="77777777" w:rsidR="004416AA" w:rsidRDefault="004416AA" w:rsidP="004416AA">
      <w:pPr>
        <w:pStyle w:val="Beschriftung"/>
        <w:spacing w:before="120"/>
        <w:rPr>
          <w:color w:val="44546A" w:themeColor="text2"/>
          <w:sz w:val="18"/>
          <w:szCs w:val="18"/>
        </w:rPr>
      </w:pPr>
      <w:r w:rsidRPr="00F43DB8">
        <w:rPr>
          <w:iCs w:val="0"/>
        </w:rPr>
        <w:t>p</w:t>
      </w:r>
      <w:r w:rsidRPr="00CA3886">
        <w:rPr>
          <w:i w:val="0"/>
        </w:rPr>
        <w:t>-value: ^</w:t>
      </w:r>
      <w:r w:rsidRPr="00F43DB8">
        <w:rPr>
          <w:iCs w:val="0"/>
        </w:rPr>
        <w:t>p</w:t>
      </w:r>
      <w:r>
        <w:rPr>
          <w:i w:val="0"/>
        </w:rPr>
        <w:t xml:space="preserve"> </w:t>
      </w:r>
      <w:r w:rsidRPr="00CA3886">
        <w:rPr>
          <w:i w:val="0"/>
        </w:rPr>
        <w:t>&lt;</w:t>
      </w:r>
      <w:r>
        <w:rPr>
          <w:i w:val="0"/>
        </w:rPr>
        <w:t xml:space="preserve"> </w:t>
      </w:r>
      <w:r w:rsidRPr="00CA3886">
        <w:rPr>
          <w:i w:val="0"/>
        </w:rPr>
        <w:t>0.10, *</w:t>
      </w:r>
      <w:r w:rsidRPr="00F43DB8">
        <w:rPr>
          <w:iCs w:val="0"/>
        </w:rPr>
        <w:t>p</w:t>
      </w:r>
      <w:r>
        <w:rPr>
          <w:i w:val="0"/>
        </w:rPr>
        <w:t xml:space="preserve"> </w:t>
      </w:r>
      <w:r w:rsidRPr="00CA3886">
        <w:rPr>
          <w:i w:val="0"/>
        </w:rPr>
        <w:t>&lt;</w:t>
      </w:r>
      <w:r>
        <w:rPr>
          <w:i w:val="0"/>
        </w:rPr>
        <w:t xml:space="preserve"> </w:t>
      </w:r>
      <w:r w:rsidRPr="00CA3886">
        <w:rPr>
          <w:i w:val="0"/>
        </w:rPr>
        <w:t>0.05, **</w:t>
      </w:r>
      <w:r w:rsidRPr="00F43DB8">
        <w:rPr>
          <w:iCs w:val="0"/>
        </w:rPr>
        <w:t>p</w:t>
      </w:r>
      <w:r>
        <w:rPr>
          <w:i w:val="0"/>
        </w:rPr>
        <w:t xml:space="preserve"> </w:t>
      </w:r>
      <w:r w:rsidRPr="00CA3886">
        <w:rPr>
          <w:i w:val="0"/>
        </w:rPr>
        <w:t>&lt;</w:t>
      </w:r>
      <w:r>
        <w:rPr>
          <w:i w:val="0"/>
        </w:rPr>
        <w:t xml:space="preserve"> </w:t>
      </w:r>
      <w:r w:rsidRPr="00CA3886">
        <w:rPr>
          <w:i w:val="0"/>
        </w:rPr>
        <w:t>0.01</w:t>
      </w:r>
      <w:r>
        <w:rPr>
          <w:i w:val="0"/>
        </w:rPr>
        <w:t>,</w:t>
      </w:r>
      <w:r w:rsidRPr="00CA3886">
        <w:rPr>
          <w:i w:val="0"/>
        </w:rPr>
        <w:t xml:space="preserve"> ***</w:t>
      </w:r>
      <w:r w:rsidRPr="00F43DB8">
        <w:rPr>
          <w:iCs w:val="0"/>
        </w:rPr>
        <w:t>p</w:t>
      </w:r>
      <w:r>
        <w:rPr>
          <w:i w:val="0"/>
        </w:rPr>
        <w:t xml:space="preserve"> </w:t>
      </w:r>
      <w:r w:rsidRPr="00CA3886">
        <w:rPr>
          <w:i w:val="0"/>
        </w:rPr>
        <w:t>&lt;</w:t>
      </w:r>
      <w:r>
        <w:rPr>
          <w:i w:val="0"/>
        </w:rPr>
        <w:t xml:space="preserve"> </w:t>
      </w:r>
      <w:r w:rsidRPr="00CA3886">
        <w:rPr>
          <w:i w:val="0"/>
        </w:rPr>
        <w:t>0.01.</w:t>
      </w:r>
      <w:r>
        <w:br w:type="page"/>
      </w:r>
    </w:p>
    <w:p w14:paraId="1A25742A" w14:textId="77777777" w:rsidR="004416AA" w:rsidRPr="00E06C58" w:rsidRDefault="004416AA" w:rsidP="004416AA">
      <w:pPr>
        <w:pStyle w:val="Beschriftung"/>
        <w:rPr>
          <w:sz w:val="22"/>
          <w:szCs w:val="22"/>
        </w:rPr>
      </w:pPr>
      <w:bookmarkStart w:id="6" w:name="_Ref28705805"/>
      <w:r w:rsidRPr="00E06C58">
        <w:rPr>
          <w:sz w:val="22"/>
          <w:szCs w:val="22"/>
        </w:rPr>
        <w:lastRenderedPageBreak/>
        <w:t xml:space="preserve">Table A </w:t>
      </w:r>
      <w:r w:rsidRPr="00E06C58">
        <w:rPr>
          <w:sz w:val="22"/>
          <w:szCs w:val="22"/>
        </w:rPr>
        <w:fldChar w:fldCharType="begin"/>
      </w:r>
      <w:r w:rsidRPr="00E06C58">
        <w:rPr>
          <w:sz w:val="22"/>
          <w:szCs w:val="22"/>
        </w:rPr>
        <w:instrText>SEQ Table_A \* ARABIC</w:instrText>
      </w:r>
      <w:r w:rsidRPr="00E06C58">
        <w:rPr>
          <w:sz w:val="22"/>
          <w:szCs w:val="22"/>
        </w:rPr>
        <w:fldChar w:fldCharType="separate"/>
      </w:r>
      <w:r w:rsidRPr="00E06C58">
        <w:rPr>
          <w:sz w:val="22"/>
          <w:szCs w:val="22"/>
        </w:rPr>
        <w:t>5</w:t>
      </w:r>
      <w:r w:rsidRPr="00E06C58">
        <w:rPr>
          <w:sz w:val="22"/>
          <w:szCs w:val="22"/>
        </w:rPr>
        <w:fldChar w:fldCharType="end"/>
      </w:r>
      <w:bookmarkEnd w:id="6"/>
      <w:r w:rsidRPr="00E06C58">
        <w:rPr>
          <w:sz w:val="22"/>
          <w:szCs w:val="22"/>
        </w:rPr>
        <w:t xml:space="preserve">:  Regression results for Model 3. The dependent variable is conversion to rubber in each year </w:t>
      </w:r>
      <w:r w:rsidRPr="00E06C58">
        <w:rPr>
          <w:sz w:val="22"/>
          <w:szCs w:val="22"/>
        </w:rPr>
        <w:br/>
        <w:t>(1 = yes, 0 = no).</w:t>
      </w:r>
    </w:p>
    <w:tbl>
      <w:tblPr>
        <w:tblStyle w:val="Tabellenraster"/>
        <w:tblW w:w="5000" w:type="pct"/>
        <w:tblLook w:val="04A0" w:firstRow="1" w:lastRow="0" w:firstColumn="1" w:lastColumn="0" w:noHBand="0" w:noVBand="1"/>
      </w:tblPr>
      <w:tblGrid>
        <w:gridCol w:w="2899"/>
        <w:gridCol w:w="1670"/>
        <w:gridCol w:w="1669"/>
        <w:gridCol w:w="1669"/>
        <w:gridCol w:w="1669"/>
      </w:tblGrid>
      <w:tr w:rsidR="004416AA" w:rsidRPr="009F29B5" w14:paraId="6AFBA1BC" w14:textId="77777777" w:rsidTr="00BF23A5">
        <w:tc>
          <w:tcPr>
            <w:tcW w:w="2830" w:type="dxa"/>
            <w:shd w:val="clear" w:color="auto" w:fill="auto"/>
          </w:tcPr>
          <w:p w14:paraId="29E625CF" w14:textId="77777777" w:rsidR="004416AA" w:rsidRPr="009F29B5" w:rsidRDefault="004416AA" w:rsidP="00BF23A5">
            <w:pPr>
              <w:spacing w:line="240" w:lineRule="auto"/>
              <w:rPr>
                <w:sz w:val="20"/>
                <w:szCs w:val="20"/>
              </w:rPr>
            </w:pPr>
          </w:p>
        </w:tc>
        <w:tc>
          <w:tcPr>
            <w:tcW w:w="3260" w:type="dxa"/>
            <w:gridSpan w:val="2"/>
            <w:shd w:val="clear" w:color="auto" w:fill="auto"/>
          </w:tcPr>
          <w:p w14:paraId="7D4532AA" w14:textId="77777777" w:rsidR="004416AA" w:rsidRPr="009F29B5" w:rsidRDefault="004416AA" w:rsidP="00BF23A5">
            <w:pPr>
              <w:spacing w:line="240" w:lineRule="auto"/>
              <w:jc w:val="center"/>
              <w:rPr>
                <w:sz w:val="20"/>
                <w:szCs w:val="20"/>
              </w:rPr>
            </w:pPr>
            <w:r w:rsidRPr="009F29B5">
              <w:rPr>
                <w:sz w:val="20"/>
                <w:szCs w:val="20"/>
              </w:rPr>
              <w:t>Model3a</w:t>
            </w:r>
          </w:p>
        </w:tc>
        <w:tc>
          <w:tcPr>
            <w:tcW w:w="3260" w:type="dxa"/>
            <w:gridSpan w:val="2"/>
            <w:shd w:val="clear" w:color="auto" w:fill="auto"/>
          </w:tcPr>
          <w:p w14:paraId="62B59400" w14:textId="77777777" w:rsidR="004416AA" w:rsidRPr="009F29B5" w:rsidRDefault="004416AA" w:rsidP="00BF23A5">
            <w:pPr>
              <w:spacing w:line="240" w:lineRule="auto"/>
              <w:jc w:val="center"/>
              <w:rPr>
                <w:sz w:val="20"/>
                <w:szCs w:val="20"/>
              </w:rPr>
            </w:pPr>
            <w:r w:rsidRPr="009F29B5">
              <w:rPr>
                <w:sz w:val="20"/>
                <w:szCs w:val="20"/>
              </w:rPr>
              <w:t>Model 3b</w:t>
            </w:r>
          </w:p>
        </w:tc>
      </w:tr>
      <w:tr w:rsidR="004416AA" w:rsidRPr="009F29B5" w14:paraId="4D5CACCB" w14:textId="77777777" w:rsidTr="00BF23A5">
        <w:tc>
          <w:tcPr>
            <w:tcW w:w="2830" w:type="dxa"/>
            <w:shd w:val="clear" w:color="auto" w:fill="auto"/>
          </w:tcPr>
          <w:p w14:paraId="52788C0D" w14:textId="77777777" w:rsidR="004416AA" w:rsidRPr="009F29B5" w:rsidRDefault="004416AA" w:rsidP="00BF23A5">
            <w:pPr>
              <w:spacing w:line="240" w:lineRule="auto"/>
              <w:rPr>
                <w:sz w:val="20"/>
                <w:szCs w:val="20"/>
              </w:rPr>
            </w:pPr>
          </w:p>
        </w:tc>
        <w:tc>
          <w:tcPr>
            <w:tcW w:w="1630" w:type="dxa"/>
            <w:shd w:val="clear" w:color="auto" w:fill="auto"/>
          </w:tcPr>
          <w:p w14:paraId="75A1B825" w14:textId="77777777" w:rsidR="004416AA" w:rsidRPr="009F29B5" w:rsidRDefault="004416AA" w:rsidP="00BF23A5">
            <w:pPr>
              <w:spacing w:line="240" w:lineRule="auto"/>
              <w:jc w:val="center"/>
              <w:rPr>
                <w:sz w:val="20"/>
                <w:szCs w:val="20"/>
              </w:rPr>
            </w:pPr>
            <w:r w:rsidRPr="009F29B5">
              <w:rPr>
                <w:sz w:val="20"/>
                <w:szCs w:val="20"/>
              </w:rPr>
              <w:t>Oudomsin</w:t>
            </w:r>
          </w:p>
        </w:tc>
        <w:tc>
          <w:tcPr>
            <w:tcW w:w="1630" w:type="dxa"/>
            <w:shd w:val="clear" w:color="auto" w:fill="auto"/>
          </w:tcPr>
          <w:p w14:paraId="58225315" w14:textId="77777777" w:rsidR="004416AA" w:rsidRPr="009F29B5" w:rsidRDefault="004416AA" w:rsidP="00BF23A5">
            <w:pPr>
              <w:spacing w:line="240" w:lineRule="auto"/>
              <w:jc w:val="center"/>
              <w:rPr>
                <w:sz w:val="20"/>
                <w:szCs w:val="20"/>
              </w:rPr>
            </w:pPr>
            <w:r w:rsidRPr="009F29B5">
              <w:rPr>
                <w:sz w:val="20"/>
                <w:szCs w:val="20"/>
              </w:rPr>
              <w:t>Prang</w:t>
            </w:r>
          </w:p>
        </w:tc>
        <w:tc>
          <w:tcPr>
            <w:tcW w:w="1630" w:type="dxa"/>
            <w:shd w:val="clear" w:color="auto" w:fill="auto"/>
          </w:tcPr>
          <w:p w14:paraId="37DA3F58" w14:textId="77777777" w:rsidR="004416AA" w:rsidRPr="009F29B5" w:rsidRDefault="004416AA" w:rsidP="00BF23A5">
            <w:pPr>
              <w:spacing w:line="240" w:lineRule="auto"/>
              <w:jc w:val="center"/>
              <w:rPr>
                <w:sz w:val="20"/>
                <w:szCs w:val="20"/>
              </w:rPr>
            </w:pPr>
            <w:r w:rsidRPr="009F29B5">
              <w:rPr>
                <w:sz w:val="20"/>
                <w:szCs w:val="20"/>
              </w:rPr>
              <w:t>Oudomsin</w:t>
            </w:r>
          </w:p>
        </w:tc>
        <w:tc>
          <w:tcPr>
            <w:tcW w:w="1630" w:type="dxa"/>
            <w:shd w:val="clear" w:color="auto" w:fill="auto"/>
          </w:tcPr>
          <w:p w14:paraId="4ABCF054" w14:textId="77777777" w:rsidR="004416AA" w:rsidRPr="009F29B5" w:rsidRDefault="004416AA" w:rsidP="00BF23A5">
            <w:pPr>
              <w:spacing w:line="240" w:lineRule="auto"/>
              <w:jc w:val="center"/>
              <w:rPr>
                <w:sz w:val="20"/>
                <w:szCs w:val="20"/>
              </w:rPr>
            </w:pPr>
            <w:r w:rsidRPr="009F29B5">
              <w:rPr>
                <w:sz w:val="20"/>
                <w:szCs w:val="20"/>
              </w:rPr>
              <w:t>Prang</w:t>
            </w:r>
          </w:p>
        </w:tc>
      </w:tr>
      <w:tr w:rsidR="004416AA" w:rsidRPr="009F29B5" w14:paraId="7D3AD51A" w14:textId="77777777" w:rsidTr="00BF23A5">
        <w:tc>
          <w:tcPr>
            <w:tcW w:w="2830" w:type="dxa"/>
            <w:shd w:val="clear" w:color="auto" w:fill="auto"/>
          </w:tcPr>
          <w:p w14:paraId="775DBF42" w14:textId="77777777" w:rsidR="004416AA" w:rsidRPr="009F29B5" w:rsidRDefault="004416AA" w:rsidP="00BF23A5">
            <w:pPr>
              <w:spacing w:line="240" w:lineRule="auto"/>
              <w:rPr>
                <w:sz w:val="20"/>
                <w:szCs w:val="20"/>
              </w:rPr>
            </w:pPr>
            <w:r w:rsidRPr="009F29B5">
              <w:rPr>
                <w:sz w:val="20"/>
                <w:szCs w:val="20"/>
              </w:rPr>
              <w:t>NP</w:t>
            </w:r>
            <w:r w:rsidRPr="009F29B5">
              <w:rPr>
                <w:sz w:val="20"/>
                <w:szCs w:val="20"/>
                <w:lang w:val="es-ES"/>
              </w:rPr>
              <w:t>A</w:t>
            </w:r>
          </w:p>
        </w:tc>
        <w:tc>
          <w:tcPr>
            <w:tcW w:w="1630" w:type="dxa"/>
            <w:shd w:val="clear" w:color="auto" w:fill="auto"/>
          </w:tcPr>
          <w:p w14:paraId="627F4D2C" w14:textId="77777777" w:rsidR="004416AA" w:rsidRDefault="004416AA" w:rsidP="00BF23A5">
            <w:pPr>
              <w:spacing w:line="240" w:lineRule="auto"/>
              <w:jc w:val="center"/>
              <w:rPr>
                <w:sz w:val="20"/>
                <w:szCs w:val="20"/>
              </w:rPr>
            </w:pPr>
            <w:r w:rsidRPr="009F29B5">
              <w:rPr>
                <w:sz w:val="20"/>
                <w:szCs w:val="20"/>
              </w:rPr>
              <w:t>-1.9**</w:t>
            </w:r>
          </w:p>
          <w:p w14:paraId="48C0771D" w14:textId="77777777" w:rsidR="004416AA" w:rsidRPr="009F29B5" w:rsidRDefault="004416AA" w:rsidP="00BF23A5">
            <w:pPr>
              <w:spacing w:line="240" w:lineRule="auto"/>
              <w:jc w:val="center"/>
              <w:rPr>
                <w:sz w:val="20"/>
                <w:szCs w:val="20"/>
              </w:rPr>
            </w:pPr>
            <w:r w:rsidRPr="009F29B5">
              <w:rPr>
                <w:sz w:val="20"/>
                <w:szCs w:val="20"/>
              </w:rPr>
              <w:t>(0.58)</w:t>
            </w:r>
          </w:p>
        </w:tc>
        <w:tc>
          <w:tcPr>
            <w:tcW w:w="1630" w:type="dxa"/>
            <w:shd w:val="clear" w:color="auto" w:fill="auto"/>
          </w:tcPr>
          <w:p w14:paraId="1AA65D1E" w14:textId="77777777" w:rsidR="004416AA" w:rsidRDefault="004416AA" w:rsidP="00BF23A5">
            <w:pPr>
              <w:spacing w:line="240" w:lineRule="auto"/>
              <w:jc w:val="center"/>
              <w:rPr>
                <w:sz w:val="20"/>
                <w:szCs w:val="20"/>
              </w:rPr>
            </w:pPr>
            <w:r w:rsidRPr="009F29B5">
              <w:rPr>
                <w:sz w:val="20"/>
                <w:szCs w:val="20"/>
              </w:rPr>
              <w:t>-0.71</w:t>
            </w:r>
          </w:p>
          <w:p w14:paraId="7B4F099B" w14:textId="77777777" w:rsidR="004416AA" w:rsidRPr="009F29B5" w:rsidRDefault="004416AA" w:rsidP="00BF23A5">
            <w:pPr>
              <w:spacing w:line="240" w:lineRule="auto"/>
              <w:jc w:val="center"/>
              <w:rPr>
                <w:sz w:val="20"/>
                <w:szCs w:val="20"/>
              </w:rPr>
            </w:pPr>
            <w:r w:rsidRPr="009F29B5">
              <w:rPr>
                <w:sz w:val="20"/>
                <w:szCs w:val="20"/>
              </w:rPr>
              <w:t>(0.91)</w:t>
            </w:r>
          </w:p>
        </w:tc>
        <w:tc>
          <w:tcPr>
            <w:tcW w:w="1630" w:type="dxa"/>
            <w:shd w:val="clear" w:color="auto" w:fill="auto"/>
          </w:tcPr>
          <w:p w14:paraId="22308AFA" w14:textId="77777777" w:rsidR="004416AA" w:rsidRPr="009F29B5" w:rsidRDefault="004416AA" w:rsidP="00BF23A5">
            <w:pPr>
              <w:spacing w:line="240" w:lineRule="auto"/>
              <w:jc w:val="center"/>
              <w:rPr>
                <w:sz w:val="20"/>
                <w:szCs w:val="20"/>
              </w:rPr>
            </w:pPr>
            <w:r w:rsidRPr="009F29B5">
              <w:rPr>
                <w:sz w:val="20"/>
                <w:szCs w:val="20"/>
              </w:rPr>
              <w:t>-2.3***</w:t>
            </w:r>
          </w:p>
          <w:p w14:paraId="3B50627A" w14:textId="77777777" w:rsidR="004416AA" w:rsidRPr="009F29B5" w:rsidRDefault="004416AA" w:rsidP="00BF23A5">
            <w:pPr>
              <w:spacing w:line="240" w:lineRule="auto"/>
              <w:jc w:val="center"/>
              <w:rPr>
                <w:sz w:val="20"/>
                <w:szCs w:val="20"/>
              </w:rPr>
            </w:pPr>
            <w:r w:rsidRPr="009F29B5">
              <w:rPr>
                <w:sz w:val="20"/>
                <w:szCs w:val="20"/>
              </w:rPr>
              <w:t>(0.66)</w:t>
            </w:r>
          </w:p>
        </w:tc>
        <w:tc>
          <w:tcPr>
            <w:tcW w:w="1630" w:type="dxa"/>
            <w:shd w:val="clear" w:color="auto" w:fill="auto"/>
          </w:tcPr>
          <w:p w14:paraId="15DEAB01" w14:textId="77777777" w:rsidR="004416AA" w:rsidRDefault="004416AA" w:rsidP="00BF23A5">
            <w:pPr>
              <w:spacing w:line="240" w:lineRule="auto"/>
              <w:jc w:val="center"/>
              <w:rPr>
                <w:sz w:val="20"/>
                <w:szCs w:val="20"/>
                <w:lang w:val="es-ES"/>
              </w:rPr>
            </w:pPr>
            <w:r w:rsidRPr="009F29B5">
              <w:rPr>
                <w:sz w:val="20"/>
                <w:szCs w:val="20"/>
                <w:lang w:val="es-ES"/>
              </w:rPr>
              <w:t>-0.87</w:t>
            </w:r>
          </w:p>
          <w:p w14:paraId="1A53002F" w14:textId="77777777" w:rsidR="004416AA" w:rsidRPr="009F29B5" w:rsidRDefault="004416AA" w:rsidP="00BF23A5">
            <w:pPr>
              <w:spacing w:line="240" w:lineRule="auto"/>
              <w:jc w:val="center"/>
              <w:rPr>
                <w:sz w:val="20"/>
                <w:szCs w:val="20"/>
                <w:lang w:val="es-ES"/>
              </w:rPr>
            </w:pPr>
            <w:r w:rsidRPr="009F29B5">
              <w:rPr>
                <w:sz w:val="20"/>
                <w:szCs w:val="20"/>
                <w:lang w:val="es-ES"/>
              </w:rPr>
              <w:t>(1.1)</w:t>
            </w:r>
          </w:p>
        </w:tc>
      </w:tr>
      <w:tr w:rsidR="004416AA" w:rsidRPr="009F29B5" w14:paraId="1B0FD651" w14:textId="77777777" w:rsidTr="00BF23A5">
        <w:tc>
          <w:tcPr>
            <w:tcW w:w="2830" w:type="dxa"/>
            <w:shd w:val="clear" w:color="auto" w:fill="auto"/>
          </w:tcPr>
          <w:p w14:paraId="550E31F7" w14:textId="77777777" w:rsidR="004416AA" w:rsidRPr="009F29B5" w:rsidRDefault="004416AA" w:rsidP="00BF23A5">
            <w:pPr>
              <w:spacing w:line="240" w:lineRule="auto"/>
              <w:rPr>
                <w:sz w:val="20"/>
                <w:szCs w:val="20"/>
              </w:rPr>
            </w:pPr>
            <w:r w:rsidRPr="009F29B5">
              <w:rPr>
                <w:sz w:val="20"/>
                <w:szCs w:val="20"/>
              </w:rPr>
              <w:t>Cost Distance</w:t>
            </w:r>
          </w:p>
        </w:tc>
        <w:tc>
          <w:tcPr>
            <w:tcW w:w="1630" w:type="dxa"/>
            <w:shd w:val="clear" w:color="auto" w:fill="auto"/>
          </w:tcPr>
          <w:p w14:paraId="1C9FC3BF" w14:textId="77777777" w:rsidR="004416AA" w:rsidRDefault="004416AA" w:rsidP="00BF23A5">
            <w:pPr>
              <w:spacing w:line="240" w:lineRule="auto"/>
              <w:jc w:val="center"/>
              <w:rPr>
                <w:sz w:val="20"/>
                <w:szCs w:val="20"/>
              </w:rPr>
            </w:pPr>
            <w:r w:rsidRPr="009F29B5">
              <w:rPr>
                <w:sz w:val="20"/>
                <w:szCs w:val="20"/>
              </w:rPr>
              <w:t>-1.7*</w:t>
            </w:r>
          </w:p>
          <w:p w14:paraId="38254942" w14:textId="77777777" w:rsidR="004416AA" w:rsidRPr="009F29B5" w:rsidRDefault="004416AA" w:rsidP="00BF23A5">
            <w:pPr>
              <w:spacing w:line="240" w:lineRule="auto"/>
              <w:jc w:val="center"/>
              <w:rPr>
                <w:sz w:val="20"/>
                <w:szCs w:val="20"/>
              </w:rPr>
            </w:pPr>
            <w:r w:rsidRPr="009F29B5">
              <w:rPr>
                <w:sz w:val="20"/>
                <w:szCs w:val="20"/>
              </w:rPr>
              <w:t>(0.74)</w:t>
            </w:r>
          </w:p>
        </w:tc>
        <w:tc>
          <w:tcPr>
            <w:tcW w:w="1630" w:type="dxa"/>
            <w:shd w:val="clear" w:color="auto" w:fill="auto"/>
          </w:tcPr>
          <w:p w14:paraId="09783EC6" w14:textId="77777777" w:rsidR="004416AA" w:rsidRDefault="004416AA" w:rsidP="00BF23A5">
            <w:pPr>
              <w:spacing w:line="240" w:lineRule="auto"/>
              <w:jc w:val="center"/>
              <w:rPr>
                <w:sz w:val="20"/>
                <w:szCs w:val="20"/>
              </w:rPr>
            </w:pPr>
            <w:r w:rsidRPr="009F29B5">
              <w:rPr>
                <w:sz w:val="20"/>
                <w:szCs w:val="20"/>
              </w:rPr>
              <w:t>-4.4*</w:t>
            </w:r>
          </w:p>
          <w:p w14:paraId="650CE494" w14:textId="77777777" w:rsidR="004416AA" w:rsidRPr="009F29B5" w:rsidRDefault="004416AA" w:rsidP="00BF23A5">
            <w:pPr>
              <w:spacing w:line="240" w:lineRule="auto"/>
              <w:jc w:val="center"/>
              <w:rPr>
                <w:sz w:val="20"/>
                <w:szCs w:val="20"/>
              </w:rPr>
            </w:pPr>
            <w:r w:rsidRPr="009F29B5">
              <w:rPr>
                <w:sz w:val="20"/>
                <w:szCs w:val="20"/>
              </w:rPr>
              <w:t>(1.8)</w:t>
            </w:r>
          </w:p>
        </w:tc>
        <w:tc>
          <w:tcPr>
            <w:tcW w:w="1630" w:type="dxa"/>
            <w:shd w:val="clear" w:color="auto" w:fill="auto"/>
          </w:tcPr>
          <w:p w14:paraId="3AA9F9E0" w14:textId="77777777" w:rsidR="004416AA" w:rsidRPr="009F29B5" w:rsidRDefault="004416AA" w:rsidP="00BF23A5">
            <w:pPr>
              <w:spacing w:line="240" w:lineRule="auto"/>
              <w:jc w:val="center"/>
              <w:rPr>
                <w:sz w:val="20"/>
                <w:szCs w:val="20"/>
              </w:rPr>
            </w:pPr>
            <w:r w:rsidRPr="009F29B5">
              <w:rPr>
                <w:sz w:val="20"/>
                <w:szCs w:val="20"/>
              </w:rPr>
              <w:t>-2.0*</w:t>
            </w:r>
          </w:p>
          <w:p w14:paraId="25E3E6BC" w14:textId="77777777" w:rsidR="004416AA" w:rsidRPr="009F29B5" w:rsidRDefault="004416AA" w:rsidP="00BF23A5">
            <w:pPr>
              <w:spacing w:line="240" w:lineRule="auto"/>
              <w:jc w:val="center"/>
              <w:rPr>
                <w:sz w:val="20"/>
                <w:szCs w:val="20"/>
              </w:rPr>
            </w:pPr>
            <w:r w:rsidRPr="009F29B5">
              <w:rPr>
                <w:sz w:val="20"/>
                <w:szCs w:val="20"/>
              </w:rPr>
              <w:t>(0.86)</w:t>
            </w:r>
          </w:p>
        </w:tc>
        <w:tc>
          <w:tcPr>
            <w:tcW w:w="1630" w:type="dxa"/>
            <w:shd w:val="clear" w:color="auto" w:fill="auto"/>
          </w:tcPr>
          <w:p w14:paraId="33178467" w14:textId="77777777" w:rsidR="004416AA" w:rsidRDefault="004416AA" w:rsidP="00BF23A5">
            <w:pPr>
              <w:spacing w:line="240" w:lineRule="auto"/>
              <w:jc w:val="center"/>
              <w:rPr>
                <w:sz w:val="20"/>
                <w:szCs w:val="20"/>
                <w:lang w:val="es-ES"/>
              </w:rPr>
            </w:pPr>
            <w:r w:rsidRPr="009F29B5">
              <w:rPr>
                <w:sz w:val="20"/>
                <w:szCs w:val="20"/>
                <w:lang w:val="es-ES"/>
              </w:rPr>
              <w:t>-5.3*</w:t>
            </w:r>
          </w:p>
          <w:p w14:paraId="283F2F8C" w14:textId="77777777" w:rsidR="004416AA" w:rsidRPr="009F29B5" w:rsidRDefault="004416AA" w:rsidP="00BF23A5">
            <w:pPr>
              <w:spacing w:line="240" w:lineRule="auto"/>
              <w:jc w:val="center"/>
              <w:rPr>
                <w:sz w:val="20"/>
                <w:szCs w:val="20"/>
                <w:lang w:val="es-ES"/>
              </w:rPr>
            </w:pPr>
            <w:r w:rsidRPr="009F29B5">
              <w:rPr>
                <w:sz w:val="20"/>
                <w:szCs w:val="20"/>
                <w:lang w:val="es-ES"/>
              </w:rPr>
              <w:t>(2.4)</w:t>
            </w:r>
          </w:p>
        </w:tc>
      </w:tr>
      <w:tr w:rsidR="004416AA" w:rsidRPr="009F29B5" w14:paraId="1323E309" w14:textId="77777777" w:rsidTr="00BF23A5">
        <w:tc>
          <w:tcPr>
            <w:tcW w:w="2830" w:type="dxa"/>
            <w:shd w:val="clear" w:color="auto" w:fill="auto"/>
          </w:tcPr>
          <w:p w14:paraId="499DADB4" w14:textId="77777777" w:rsidR="004416AA" w:rsidRPr="009F29B5" w:rsidRDefault="004416AA" w:rsidP="00BF23A5">
            <w:pPr>
              <w:spacing w:line="240" w:lineRule="auto"/>
              <w:rPr>
                <w:sz w:val="20"/>
                <w:szCs w:val="20"/>
              </w:rPr>
            </w:pPr>
            <w:r w:rsidRPr="009F29B5">
              <w:rPr>
                <w:sz w:val="20"/>
                <w:szCs w:val="20"/>
              </w:rPr>
              <w:t>Elevation</w:t>
            </w:r>
          </w:p>
        </w:tc>
        <w:tc>
          <w:tcPr>
            <w:tcW w:w="1630" w:type="dxa"/>
            <w:shd w:val="clear" w:color="auto" w:fill="auto"/>
          </w:tcPr>
          <w:p w14:paraId="411DA8C9" w14:textId="77777777" w:rsidR="004416AA" w:rsidRDefault="004416AA" w:rsidP="00BF23A5">
            <w:pPr>
              <w:spacing w:line="240" w:lineRule="auto"/>
              <w:jc w:val="center"/>
              <w:rPr>
                <w:sz w:val="20"/>
                <w:szCs w:val="20"/>
              </w:rPr>
            </w:pPr>
            <w:r w:rsidRPr="009F29B5">
              <w:rPr>
                <w:sz w:val="20"/>
                <w:szCs w:val="20"/>
              </w:rPr>
              <w:t>-2.7</w:t>
            </w:r>
          </w:p>
          <w:p w14:paraId="29E0EB0E" w14:textId="77777777" w:rsidR="004416AA" w:rsidRPr="009F29B5" w:rsidRDefault="004416AA" w:rsidP="00BF23A5">
            <w:pPr>
              <w:spacing w:line="240" w:lineRule="auto"/>
              <w:jc w:val="center"/>
              <w:rPr>
                <w:sz w:val="20"/>
                <w:szCs w:val="20"/>
              </w:rPr>
            </w:pPr>
            <w:r w:rsidRPr="009F29B5">
              <w:rPr>
                <w:sz w:val="20"/>
                <w:szCs w:val="20"/>
              </w:rPr>
              <w:t>(1.8)</w:t>
            </w:r>
          </w:p>
        </w:tc>
        <w:tc>
          <w:tcPr>
            <w:tcW w:w="1630" w:type="dxa"/>
            <w:shd w:val="clear" w:color="auto" w:fill="auto"/>
          </w:tcPr>
          <w:p w14:paraId="34A64F3B" w14:textId="77777777" w:rsidR="004416AA" w:rsidRDefault="004416AA" w:rsidP="00BF23A5">
            <w:pPr>
              <w:spacing w:line="240" w:lineRule="auto"/>
              <w:jc w:val="center"/>
              <w:rPr>
                <w:sz w:val="20"/>
                <w:szCs w:val="20"/>
              </w:rPr>
            </w:pPr>
            <w:r w:rsidRPr="009F29B5">
              <w:rPr>
                <w:sz w:val="20"/>
                <w:szCs w:val="20"/>
              </w:rPr>
              <w:t>-12*</w:t>
            </w:r>
          </w:p>
          <w:p w14:paraId="6B3A476C" w14:textId="77777777" w:rsidR="004416AA" w:rsidRPr="009F29B5" w:rsidRDefault="004416AA" w:rsidP="00BF23A5">
            <w:pPr>
              <w:spacing w:line="240" w:lineRule="auto"/>
              <w:jc w:val="center"/>
              <w:rPr>
                <w:sz w:val="20"/>
                <w:szCs w:val="20"/>
              </w:rPr>
            </w:pPr>
            <w:r w:rsidRPr="009F29B5">
              <w:rPr>
                <w:sz w:val="20"/>
                <w:szCs w:val="20"/>
              </w:rPr>
              <w:t>(5.1)</w:t>
            </w:r>
          </w:p>
        </w:tc>
        <w:tc>
          <w:tcPr>
            <w:tcW w:w="1630" w:type="dxa"/>
            <w:shd w:val="clear" w:color="auto" w:fill="auto"/>
          </w:tcPr>
          <w:p w14:paraId="35D2F4E5" w14:textId="77777777" w:rsidR="004416AA" w:rsidRPr="009F29B5" w:rsidRDefault="004416AA" w:rsidP="00BF23A5">
            <w:pPr>
              <w:spacing w:line="240" w:lineRule="auto"/>
              <w:jc w:val="center"/>
              <w:rPr>
                <w:sz w:val="20"/>
                <w:szCs w:val="20"/>
              </w:rPr>
            </w:pPr>
            <w:r w:rsidRPr="009F29B5">
              <w:rPr>
                <w:sz w:val="20"/>
                <w:szCs w:val="20"/>
              </w:rPr>
              <w:t>-3.1</w:t>
            </w:r>
          </w:p>
          <w:p w14:paraId="7909B600" w14:textId="77777777" w:rsidR="004416AA" w:rsidRPr="009F29B5" w:rsidRDefault="004416AA" w:rsidP="00BF23A5">
            <w:pPr>
              <w:spacing w:line="240" w:lineRule="auto"/>
              <w:jc w:val="center"/>
              <w:rPr>
                <w:sz w:val="20"/>
                <w:szCs w:val="20"/>
              </w:rPr>
            </w:pPr>
            <w:r w:rsidRPr="009F29B5">
              <w:rPr>
                <w:sz w:val="20"/>
                <w:szCs w:val="20"/>
              </w:rPr>
              <w:t>(2.1)</w:t>
            </w:r>
          </w:p>
        </w:tc>
        <w:tc>
          <w:tcPr>
            <w:tcW w:w="1630" w:type="dxa"/>
            <w:shd w:val="clear" w:color="auto" w:fill="auto"/>
          </w:tcPr>
          <w:p w14:paraId="049822C7" w14:textId="77777777" w:rsidR="004416AA" w:rsidRDefault="004416AA" w:rsidP="00BF23A5">
            <w:pPr>
              <w:spacing w:line="240" w:lineRule="auto"/>
              <w:jc w:val="center"/>
              <w:rPr>
                <w:sz w:val="20"/>
                <w:szCs w:val="20"/>
                <w:lang w:val="es-ES"/>
              </w:rPr>
            </w:pPr>
            <w:r w:rsidRPr="009F29B5">
              <w:rPr>
                <w:sz w:val="20"/>
                <w:szCs w:val="20"/>
                <w:lang w:val="es-ES"/>
              </w:rPr>
              <w:t>-13.91*</w:t>
            </w:r>
          </w:p>
          <w:p w14:paraId="5B7ADAAC" w14:textId="77777777" w:rsidR="004416AA" w:rsidRPr="009F29B5" w:rsidRDefault="004416AA" w:rsidP="00BF23A5">
            <w:pPr>
              <w:spacing w:line="240" w:lineRule="auto"/>
              <w:jc w:val="center"/>
              <w:rPr>
                <w:sz w:val="20"/>
                <w:szCs w:val="20"/>
                <w:lang w:val="es-ES"/>
              </w:rPr>
            </w:pPr>
            <w:r w:rsidRPr="009F29B5">
              <w:rPr>
                <w:sz w:val="20"/>
                <w:szCs w:val="20"/>
                <w:lang w:val="es-ES"/>
              </w:rPr>
              <w:t>(6.70)</w:t>
            </w:r>
          </w:p>
        </w:tc>
      </w:tr>
      <w:tr w:rsidR="004416AA" w:rsidRPr="009F29B5" w14:paraId="12FBE041" w14:textId="77777777" w:rsidTr="00BF23A5">
        <w:tc>
          <w:tcPr>
            <w:tcW w:w="2830" w:type="dxa"/>
            <w:shd w:val="clear" w:color="auto" w:fill="auto"/>
          </w:tcPr>
          <w:p w14:paraId="62C98EFC" w14:textId="77777777" w:rsidR="004416AA" w:rsidRPr="009F29B5" w:rsidRDefault="004416AA" w:rsidP="00BF23A5">
            <w:pPr>
              <w:spacing w:line="240" w:lineRule="auto"/>
              <w:rPr>
                <w:sz w:val="20"/>
                <w:szCs w:val="20"/>
              </w:rPr>
            </w:pPr>
            <w:r w:rsidRPr="009F29B5">
              <w:rPr>
                <w:sz w:val="20"/>
                <w:szCs w:val="20"/>
              </w:rPr>
              <w:t>Cash Flow</w:t>
            </w:r>
          </w:p>
        </w:tc>
        <w:tc>
          <w:tcPr>
            <w:tcW w:w="1630" w:type="dxa"/>
            <w:shd w:val="clear" w:color="auto" w:fill="auto"/>
          </w:tcPr>
          <w:p w14:paraId="697F34A8" w14:textId="77777777" w:rsidR="004416AA" w:rsidRDefault="004416AA" w:rsidP="00BF23A5">
            <w:pPr>
              <w:spacing w:line="240" w:lineRule="auto"/>
              <w:jc w:val="center"/>
              <w:rPr>
                <w:sz w:val="20"/>
                <w:szCs w:val="20"/>
              </w:rPr>
            </w:pPr>
            <w:r w:rsidRPr="009F29B5">
              <w:rPr>
                <w:sz w:val="20"/>
                <w:szCs w:val="20"/>
              </w:rPr>
              <w:t>0.77***</w:t>
            </w:r>
          </w:p>
          <w:p w14:paraId="50140C70" w14:textId="77777777" w:rsidR="004416AA" w:rsidRPr="009F29B5" w:rsidRDefault="004416AA" w:rsidP="00BF23A5">
            <w:pPr>
              <w:spacing w:line="240" w:lineRule="auto"/>
              <w:jc w:val="center"/>
              <w:rPr>
                <w:sz w:val="20"/>
                <w:szCs w:val="20"/>
              </w:rPr>
            </w:pPr>
            <w:r w:rsidRPr="009F29B5">
              <w:rPr>
                <w:sz w:val="20"/>
                <w:szCs w:val="20"/>
              </w:rPr>
              <w:t>(0.23)</w:t>
            </w:r>
          </w:p>
        </w:tc>
        <w:tc>
          <w:tcPr>
            <w:tcW w:w="1630" w:type="dxa"/>
            <w:shd w:val="clear" w:color="auto" w:fill="auto"/>
          </w:tcPr>
          <w:p w14:paraId="2C2E04BF" w14:textId="77777777" w:rsidR="004416AA" w:rsidRDefault="004416AA" w:rsidP="00BF23A5">
            <w:pPr>
              <w:spacing w:line="240" w:lineRule="auto"/>
              <w:jc w:val="center"/>
              <w:rPr>
                <w:sz w:val="20"/>
                <w:szCs w:val="20"/>
              </w:rPr>
            </w:pPr>
            <w:r w:rsidRPr="009F29B5">
              <w:rPr>
                <w:sz w:val="20"/>
                <w:szCs w:val="20"/>
              </w:rPr>
              <w:t>0.39</w:t>
            </w:r>
          </w:p>
          <w:p w14:paraId="7C78E7FA" w14:textId="77777777" w:rsidR="004416AA" w:rsidRPr="009F29B5" w:rsidRDefault="004416AA" w:rsidP="00BF23A5">
            <w:pPr>
              <w:spacing w:line="240" w:lineRule="auto"/>
              <w:jc w:val="center"/>
              <w:rPr>
                <w:sz w:val="20"/>
                <w:szCs w:val="20"/>
              </w:rPr>
            </w:pPr>
            <w:r w:rsidRPr="009F29B5">
              <w:rPr>
                <w:sz w:val="20"/>
                <w:szCs w:val="20"/>
              </w:rPr>
              <w:t>(0.44)</w:t>
            </w:r>
          </w:p>
        </w:tc>
        <w:tc>
          <w:tcPr>
            <w:tcW w:w="1630" w:type="dxa"/>
            <w:shd w:val="clear" w:color="auto" w:fill="auto"/>
          </w:tcPr>
          <w:p w14:paraId="456864CC" w14:textId="77777777" w:rsidR="004416AA" w:rsidRPr="009F29B5" w:rsidRDefault="004416AA" w:rsidP="00BF23A5">
            <w:pPr>
              <w:spacing w:line="240" w:lineRule="auto"/>
              <w:jc w:val="center"/>
              <w:rPr>
                <w:sz w:val="20"/>
                <w:szCs w:val="20"/>
              </w:rPr>
            </w:pPr>
            <w:r w:rsidRPr="009F29B5">
              <w:rPr>
                <w:sz w:val="20"/>
                <w:szCs w:val="20"/>
              </w:rPr>
              <w:t>1.2***</w:t>
            </w:r>
          </w:p>
          <w:p w14:paraId="50EFAD11" w14:textId="77777777" w:rsidR="004416AA" w:rsidRPr="009F29B5" w:rsidRDefault="004416AA" w:rsidP="00BF23A5">
            <w:pPr>
              <w:spacing w:line="240" w:lineRule="auto"/>
              <w:jc w:val="center"/>
              <w:rPr>
                <w:sz w:val="20"/>
                <w:szCs w:val="20"/>
              </w:rPr>
            </w:pPr>
            <w:r w:rsidRPr="009F29B5">
              <w:rPr>
                <w:sz w:val="20"/>
                <w:szCs w:val="20"/>
              </w:rPr>
              <w:t>(0.32)</w:t>
            </w:r>
          </w:p>
        </w:tc>
        <w:tc>
          <w:tcPr>
            <w:tcW w:w="1630" w:type="dxa"/>
            <w:shd w:val="clear" w:color="auto" w:fill="auto"/>
          </w:tcPr>
          <w:p w14:paraId="15CF3F8B" w14:textId="77777777" w:rsidR="004416AA" w:rsidRDefault="004416AA" w:rsidP="00BF23A5">
            <w:pPr>
              <w:spacing w:line="240" w:lineRule="auto"/>
              <w:jc w:val="center"/>
              <w:rPr>
                <w:sz w:val="20"/>
                <w:szCs w:val="20"/>
              </w:rPr>
            </w:pPr>
            <w:r w:rsidRPr="009F29B5">
              <w:rPr>
                <w:sz w:val="20"/>
                <w:szCs w:val="20"/>
              </w:rPr>
              <w:t>-0.85</w:t>
            </w:r>
          </w:p>
          <w:p w14:paraId="4AC56D38" w14:textId="77777777" w:rsidR="004416AA" w:rsidRPr="009F29B5" w:rsidRDefault="004416AA" w:rsidP="00BF23A5">
            <w:pPr>
              <w:spacing w:line="240" w:lineRule="auto"/>
              <w:jc w:val="center"/>
              <w:rPr>
                <w:sz w:val="20"/>
                <w:szCs w:val="20"/>
              </w:rPr>
            </w:pPr>
            <w:r w:rsidRPr="009F29B5">
              <w:rPr>
                <w:sz w:val="20"/>
                <w:szCs w:val="20"/>
              </w:rPr>
              <w:t>(0.86)</w:t>
            </w:r>
          </w:p>
        </w:tc>
      </w:tr>
      <w:tr w:rsidR="004416AA" w:rsidRPr="009F29B5" w14:paraId="4E82C869" w14:textId="77777777" w:rsidTr="00BF23A5">
        <w:tc>
          <w:tcPr>
            <w:tcW w:w="2830" w:type="dxa"/>
            <w:shd w:val="clear" w:color="auto" w:fill="auto"/>
          </w:tcPr>
          <w:p w14:paraId="63D6C819" w14:textId="77777777" w:rsidR="004416AA" w:rsidRPr="009F29B5" w:rsidRDefault="004416AA" w:rsidP="00BF23A5">
            <w:pPr>
              <w:spacing w:line="240" w:lineRule="auto"/>
              <w:rPr>
                <w:sz w:val="20"/>
                <w:szCs w:val="20"/>
              </w:rPr>
            </w:pPr>
            <w:r w:rsidRPr="009F29B5">
              <w:rPr>
                <w:sz w:val="20"/>
                <w:szCs w:val="20"/>
              </w:rPr>
              <w:t>Price Rubber China x Period 1</w:t>
            </w:r>
          </w:p>
        </w:tc>
        <w:tc>
          <w:tcPr>
            <w:tcW w:w="1630" w:type="dxa"/>
            <w:shd w:val="clear" w:color="auto" w:fill="auto"/>
          </w:tcPr>
          <w:p w14:paraId="41C7408C" w14:textId="77777777" w:rsidR="004416AA" w:rsidRPr="009F29B5" w:rsidRDefault="004416AA" w:rsidP="00BF23A5">
            <w:pPr>
              <w:spacing w:line="240" w:lineRule="auto"/>
              <w:jc w:val="center"/>
              <w:rPr>
                <w:sz w:val="20"/>
                <w:szCs w:val="20"/>
              </w:rPr>
            </w:pPr>
          </w:p>
        </w:tc>
        <w:tc>
          <w:tcPr>
            <w:tcW w:w="1630" w:type="dxa"/>
            <w:shd w:val="clear" w:color="auto" w:fill="auto"/>
          </w:tcPr>
          <w:p w14:paraId="1404100E" w14:textId="77777777" w:rsidR="004416AA" w:rsidRPr="009F29B5" w:rsidRDefault="004416AA" w:rsidP="00BF23A5">
            <w:pPr>
              <w:spacing w:line="240" w:lineRule="auto"/>
              <w:jc w:val="center"/>
              <w:rPr>
                <w:sz w:val="20"/>
                <w:szCs w:val="20"/>
              </w:rPr>
            </w:pPr>
          </w:p>
        </w:tc>
        <w:tc>
          <w:tcPr>
            <w:tcW w:w="1630" w:type="dxa"/>
            <w:shd w:val="clear" w:color="auto" w:fill="auto"/>
          </w:tcPr>
          <w:p w14:paraId="7AE8B0B7" w14:textId="77777777" w:rsidR="004416AA" w:rsidRPr="009F29B5" w:rsidRDefault="004416AA" w:rsidP="00BF23A5">
            <w:pPr>
              <w:spacing w:line="240" w:lineRule="auto"/>
              <w:jc w:val="center"/>
              <w:rPr>
                <w:sz w:val="20"/>
                <w:szCs w:val="20"/>
              </w:rPr>
            </w:pPr>
            <w:r w:rsidRPr="009F29B5">
              <w:rPr>
                <w:sz w:val="20"/>
                <w:szCs w:val="20"/>
              </w:rPr>
              <w:t>-0.24</w:t>
            </w:r>
          </w:p>
          <w:p w14:paraId="4BD04F32" w14:textId="77777777" w:rsidR="004416AA" w:rsidRPr="009F29B5" w:rsidRDefault="004416AA" w:rsidP="00BF23A5">
            <w:pPr>
              <w:spacing w:line="240" w:lineRule="auto"/>
              <w:jc w:val="center"/>
              <w:rPr>
                <w:sz w:val="20"/>
                <w:szCs w:val="20"/>
              </w:rPr>
            </w:pPr>
            <w:r w:rsidRPr="009F29B5">
              <w:rPr>
                <w:sz w:val="20"/>
                <w:szCs w:val="20"/>
              </w:rPr>
              <w:t>(1.2)</w:t>
            </w:r>
          </w:p>
        </w:tc>
        <w:tc>
          <w:tcPr>
            <w:tcW w:w="1630" w:type="dxa"/>
            <w:shd w:val="clear" w:color="auto" w:fill="auto"/>
          </w:tcPr>
          <w:p w14:paraId="117B0E9A" w14:textId="77777777" w:rsidR="004416AA" w:rsidRDefault="004416AA" w:rsidP="00BF23A5">
            <w:pPr>
              <w:spacing w:line="240" w:lineRule="auto"/>
              <w:jc w:val="center"/>
              <w:rPr>
                <w:sz w:val="20"/>
                <w:szCs w:val="20"/>
              </w:rPr>
            </w:pPr>
            <w:r w:rsidRPr="009F29B5">
              <w:rPr>
                <w:sz w:val="20"/>
                <w:szCs w:val="20"/>
              </w:rPr>
              <w:t>-41</w:t>
            </w:r>
          </w:p>
          <w:p w14:paraId="38EBF0D4" w14:textId="77777777" w:rsidR="004416AA" w:rsidRPr="009F29B5" w:rsidRDefault="004416AA" w:rsidP="00BF23A5">
            <w:pPr>
              <w:spacing w:line="240" w:lineRule="auto"/>
              <w:jc w:val="center"/>
              <w:rPr>
                <w:sz w:val="20"/>
                <w:szCs w:val="20"/>
              </w:rPr>
            </w:pPr>
            <w:r w:rsidRPr="009F29B5">
              <w:rPr>
                <w:sz w:val="20"/>
                <w:szCs w:val="20"/>
              </w:rPr>
              <w:t>(1848)</w:t>
            </w:r>
          </w:p>
        </w:tc>
      </w:tr>
      <w:tr w:rsidR="004416AA" w:rsidRPr="009F29B5" w14:paraId="6CC85169" w14:textId="77777777" w:rsidTr="00BF23A5">
        <w:tc>
          <w:tcPr>
            <w:tcW w:w="2830" w:type="dxa"/>
            <w:shd w:val="clear" w:color="auto" w:fill="auto"/>
          </w:tcPr>
          <w:p w14:paraId="0A4F445B" w14:textId="77777777" w:rsidR="004416AA" w:rsidRPr="009F29B5" w:rsidRDefault="004416AA" w:rsidP="00BF23A5">
            <w:pPr>
              <w:spacing w:line="240" w:lineRule="auto"/>
              <w:rPr>
                <w:sz w:val="20"/>
                <w:szCs w:val="20"/>
              </w:rPr>
            </w:pPr>
            <w:r w:rsidRPr="009F29B5">
              <w:rPr>
                <w:sz w:val="20"/>
                <w:szCs w:val="20"/>
              </w:rPr>
              <w:t>Price Rubber China x Period 2</w:t>
            </w:r>
          </w:p>
        </w:tc>
        <w:tc>
          <w:tcPr>
            <w:tcW w:w="1630" w:type="dxa"/>
            <w:shd w:val="clear" w:color="auto" w:fill="auto"/>
          </w:tcPr>
          <w:p w14:paraId="1DFE133A" w14:textId="77777777" w:rsidR="004416AA" w:rsidRPr="009F29B5" w:rsidRDefault="004416AA" w:rsidP="00BF23A5">
            <w:pPr>
              <w:spacing w:line="240" w:lineRule="auto"/>
              <w:jc w:val="center"/>
              <w:rPr>
                <w:sz w:val="20"/>
                <w:szCs w:val="20"/>
              </w:rPr>
            </w:pPr>
          </w:p>
        </w:tc>
        <w:tc>
          <w:tcPr>
            <w:tcW w:w="1630" w:type="dxa"/>
            <w:shd w:val="clear" w:color="auto" w:fill="auto"/>
          </w:tcPr>
          <w:p w14:paraId="37346C71" w14:textId="77777777" w:rsidR="004416AA" w:rsidRPr="009F29B5" w:rsidRDefault="004416AA" w:rsidP="00BF23A5">
            <w:pPr>
              <w:spacing w:line="240" w:lineRule="auto"/>
              <w:jc w:val="center"/>
              <w:rPr>
                <w:sz w:val="20"/>
                <w:szCs w:val="20"/>
              </w:rPr>
            </w:pPr>
          </w:p>
        </w:tc>
        <w:tc>
          <w:tcPr>
            <w:tcW w:w="1630" w:type="dxa"/>
            <w:shd w:val="clear" w:color="auto" w:fill="auto"/>
          </w:tcPr>
          <w:p w14:paraId="7130F2C1" w14:textId="77777777" w:rsidR="004416AA" w:rsidRPr="009F29B5" w:rsidRDefault="004416AA" w:rsidP="00BF23A5">
            <w:pPr>
              <w:spacing w:line="240" w:lineRule="auto"/>
              <w:jc w:val="center"/>
              <w:rPr>
                <w:sz w:val="20"/>
                <w:szCs w:val="20"/>
              </w:rPr>
            </w:pPr>
            <w:r w:rsidRPr="009F29B5">
              <w:rPr>
                <w:sz w:val="20"/>
                <w:szCs w:val="20"/>
              </w:rPr>
              <w:t>1.6^</w:t>
            </w:r>
          </w:p>
          <w:p w14:paraId="7DDDCFCB" w14:textId="77777777" w:rsidR="004416AA" w:rsidRPr="009F29B5" w:rsidRDefault="004416AA" w:rsidP="00BF23A5">
            <w:pPr>
              <w:spacing w:line="240" w:lineRule="auto"/>
              <w:jc w:val="center"/>
              <w:rPr>
                <w:sz w:val="20"/>
                <w:szCs w:val="20"/>
              </w:rPr>
            </w:pPr>
            <w:r w:rsidRPr="009F29B5">
              <w:rPr>
                <w:sz w:val="20"/>
                <w:szCs w:val="20"/>
              </w:rPr>
              <w:t>(0.82)</w:t>
            </w:r>
          </w:p>
        </w:tc>
        <w:tc>
          <w:tcPr>
            <w:tcW w:w="1630" w:type="dxa"/>
            <w:shd w:val="clear" w:color="auto" w:fill="auto"/>
          </w:tcPr>
          <w:p w14:paraId="41799E59" w14:textId="77777777" w:rsidR="004416AA" w:rsidRDefault="004416AA" w:rsidP="00BF23A5">
            <w:pPr>
              <w:spacing w:line="240" w:lineRule="auto"/>
              <w:jc w:val="center"/>
              <w:rPr>
                <w:sz w:val="20"/>
                <w:szCs w:val="20"/>
              </w:rPr>
            </w:pPr>
            <w:r w:rsidRPr="009F29B5">
              <w:rPr>
                <w:sz w:val="20"/>
                <w:szCs w:val="20"/>
              </w:rPr>
              <w:t>-2.2</w:t>
            </w:r>
          </w:p>
          <w:p w14:paraId="71BCA30E" w14:textId="77777777" w:rsidR="004416AA" w:rsidRPr="009F29B5" w:rsidRDefault="004416AA" w:rsidP="00BF23A5">
            <w:pPr>
              <w:spacing w:line="240" w:lineRule="auto"/>
              <w:jc w:val="center"/>
              <w:rPr>
                <w:sz w:val="20"/>
                <w:szCs w:val="20"/>
              </w:rPr>
            </w:pPr>
            <w:r w:rsidRPr="009F29B5">
              <w:rPr>
                <w:sz w:val="20"/>
                <w:szCs w:val="20"/>
              </w:rPr>
              <w:t>(2.0)</w:t>
            </w:r>
          </w:p>
        </w:tc>
      </w:tr>
      <w:tr w:rsidR="004416AA" w:rsidRPr="009F29B5" w14:paraId="23F1C674" w14:textId="77777777" w:rsidTr="00BF23A5">
        <w:tc>
          <w:tcPr>
            <w:tcW w:w="2830" w:type="dxa"/>
            <w:shd w:val="clear" w:color="auto" w:fill="auto"/>
          </w:tcPr>
          <w:p w14:paraId="5BE816C3" w14:textId="77777777" w:rsidR="004416AA" w:rsidRPr="009F29B5" w:rsidRDefault="004416AA" w:rsidP="00BF23A5">
            <w:pPr>
              <w:spacing w:line="240" w:lineRule="auto"/>
              <w:rPr>
                <w:sz w:val="20"/>
                <w:szCs w:val="20"/>
              </w:rPr>
            </w:pPr>
            <w:r w:rsidRPr="009F29B5">
              <w:rPr>
                <w:sz w:val="20"/>
                <w:szCs w:val="20"/>
              </w:rPr>
              <w:t>Price Rubber China x Period 3</w:t>
            </w:r>
          </w:p>
        </w:tc>
        <w:tc>
          <w:tcPr>
            <w:tcW w:w="1630" w:type="dxa"/>
            <w:shd w:val="clear" w:color="auto" w:fill="auto"/>
          </w:tcPr>
          <w:p w14:paraId="71BE2D26" w14:textId="77777777" w:rsidR="004416AA" w:rsidRPr="009F29B5" w:rsidRDefault="004416AA" w:rsidP="00BF23A5">
            <w:pPr>
              <w:spacing w:line="240" w:lineRule="auto"/>
              <w:jc w:val="center"/>
              <w:rPr>
                <w:sz w:val="20"/>
                <w:szCs w:val="20"/>
              </w:rPr>
            </w:pPr>
          </w:p>
        </w:tc>
        <w:tc>
          <w:tcPr>
            <w:tcW w:w="1630" w:type="dxa"/>
            <w:shd w:val="clear" w:color="auto" w:fill="auto"/>
          </w:tcPr>
          <w:p w14:paraId="27D703BE" w14:textId="77777777" w:rsidR="004416AA" w:rsidRPr="009F29B5" w:rsidRDefault="004416AA" w:rsidP="00BF23A5">
            <w:pPr>
              <w:spacing w:line="240" w:lineRule="auto"/>
              <w:jc w:val="center"/>
              <w:rPr>
                <w:sz w:val="20"/>
                <w:szCs w:val="20"/>
              </w:rPr>
            </w:pPr>
          </w:p>
        </w:tc>
        <w:tc>
          <w:tcPr>
            <w:tcW w:w="1630" w:type="dxa"/>
            <w:shd w:val="clear" w:color="auto" w:fill="auto"/>
          </w:tcPr>
          <w:p w14:paraId="7EB74A17" w14:textId="77777777" w:rsidR="004416AA" w:rsidRPr="009F29B5" w:rsidRDefault="004416AA" w:rsidP="00BF23A5">
            <w:pPr>
              <w:spacing w:line="240" w:lineRule="auto"/>
              <w:jc w:val="center"/>
              <w:rPr>
                <w:sz w:val="20"/>
                <w:szCs w:val="20"/>
              </w:rPr>
            </w:pPr>
            <w:r w:rsidRPr="009F29B5">
              <w:rPr>
                <w:sz w:val="20"/>
                <w:szCs w:val="20"/>
              </w:rPr>
              <w:t>0.86^</w:t>
            </w:r>
          </w:p>
          <w:p w14:paraId="58A24BCA" w14:textId="77777777" w:rsidR="004416AA" w:rsidRPr="009F29B5" w:rsidRDefault="004416AA" w:rsidP="00BF23A5">
            <w:pPr>
              <w:spacing w:line="240" w:lineRule="auto"/>
              <w:jc w:val="center"/>
              <w:rPr>
                <w:sz w:val="20"/>
                <w:szCs w:val="20"/>
              </w:rPr>
            </w:pPr>
            <w:r w:rsidRPr="009F29B5">
              <w:rPr>
                <w:sz w:val="20"/>
                <w:szCs w:val="20"/>
              </w:rPr>
              <w:t>(0.49)</w:t>
            </w:r>
          </w:p>
        </w:tc>
        <w:tc>
          <w:tcPr>
            <w:tcW w:w="1630" w:type="dxa"/>
            <w:shd w:val="clear" w:color="auto" w:fill="auto"/>
          </w:tcPr>
          <w:p w14:paraId="654272E6" w14:textId="77777777" w:rsidR="004416AA" w:rsidRDefault="004416AA" w:rsidP="00BF23A5">
            <w:pPr>
              <w:spacing w:line="240" w:lineRule="auto"/>
              <w:jc w:val="center"/>
              <w:rPr>
                <w:sz w:val="20"/>
                <w:szCs w:val="20"/>
              </w:rPr>
            </w:pPr>
            <w:r w:rsidRPr="009F29B5">
              <w:rPr>
                <w:sz w:val="20"/>
                <w:szCs w:val="20"/>
              </w:rPr>
              <w:t>-1.5</w:t>
            </w:r>
          </w:p>
          <w:p w14:paraId="413EDEAF" w14:textId="77777777" w:rsidR="004416AA" w:rsidRPr="009F29B5" w:rsidRDefault="004416AA" w:rsidP="00BF23A5">
            <w:pPr>
              <w:spacing w:line="240" w:lineRule="auto"/>
              <w:jc w:val="center"/>
              <w:rPr>
                <w:sz w:val="20"/>
                <w:szCs w:val="20"/>
              </w:rPr>
            </w:pPr>
            <w:r w:rsidRPr="009F29B5">
              <w:rPr>
                <w:sz w:val="20"/>
                <w:szCs w:val="20"/>
              </w:rPr>
              <w:t>(1.3)</w:t>
            </w:r>
          </w:p>
        </w:tc>
      </w:tr>
      <w:tr w:rsidR="004416AA" w:rsidRPr="009F29B5" w14:paraId="5BCC511D" w14:textId="77777777" w:rsidTr="00BF23A5">
        <w:tc>
          <w:tcPr>
            <w:tcW w:w="2830" w:type="dxa"/>
            <w:shd w:val="clear" w:color="auto" w:fill="auto"/>
          </w:tcPr>
          <w:p w14:paraId="0D5712AE" w14:textId="77777777" w:rsidR="004416AA" w:rsidRPr="009F29B5" w:rsidRDefault="004416AA" w:rsidP="00BF23A5">
            <w:pPr>
              <w:spacing w:line="240" w:lineRule="auto"/>
              <w:rPr>
                <w:sz w:val="20"/>
                <w:szCs w:val="20"/>
              </w:rPr>
            </w:pPr>
            <w:r w:rsidRPr="009F29B5">
              <w:rPr>
                <w:sz w:val="20"/>
                <w:szCs w:val="20"/>
              </w:rPr>
              <w:t>Price Rubber China x Period 4</w:t>
            </w:r>
          </w:p>
        </w:tc>
        <w:tc>
          <w:tcPr>
            <w:tcW w:w="1630" w:type="dxa"/>
            <w:shd w:val="clear" w:color="auto" w:fill="auto"/>
          </w:tcPr>
          <w:p w14:paraId="60745C13" w14:textId="77777777" w:rsidR="004416AA" w:rsidRPr="009F29B5" w:rsidRDefault="004416AA" w:rsidP="00BF23A5">
            <w:pPr>
              <w:spacing w:line="240" w:lineRule="auto"/>
              <w:jc w:val="center"/>
              <w:rPr>
                <w:sz w:val="20"/>
                <w:szCs w:val="20"/>
              </w:rPr>
            </w:pPr>
          </w:p>
        </w:tc>
        <w:tc>
          <w:tcPr>
            <w:tcW w:w="1630" w:type="dxa"/>
            <w:shd w:val="clear" w:color="auto" w:fill="auto"/>
          </w:tcPr>
          <w:p w14:paraId="6AFD2DF3" w14:textId="77777777" w:rsidR="004416AA" w:rsidRPr="009F29B5" w:rsidRDefault="004416AA" w:rsidP="00BF23A5">
            <w:pPr>
              <w:spacing w:line="240" w:lineRule="auto"/>
              <w:jc w:val="center"/>
              <w:rPr>
                <w:sz w:val="20"/>
                <w:szCs w:val="20"/>
              </w:rPr>
            </w:pPr>
          </w:p>
        </w:tc>
        <w:tc>
          <w:tcPr>
            <w:tcW w:w="1630" w:type="dxa"/>
            <w:shd w:val="clear" w:color="auto" w:fill="auto"/>
          </w:tcPr>
          <w:p w14:paraId="0DD8B672" w14:textId="77777777" w:rsidR="004416AA" w:rsidRPr="009F29B5" w:rsidRDefault="004416AA" w:rsidP="00BF23A5">
            <w:pPr>
              <w:spacing w:line="240" w:lineRule="auto"/>
              <w:jc w:val="center"/>
              <w:rPr>
                <w:sz w:val="20"/>
                <w:szCs w:val="20"/>
              </w:rPr>
            </w:pPr>
            <w:r w:rsidRPr="009F29B5">
              <w:rPr>
                <w:sz w:val="20"/>
                <w:szCs w:val="20"/>
              </w:rPr>
              <w:t>1.3</w:t>
            </w:r>
          </w:p>
          <w:p w14:paraId="4DDBEDEF" w14:textId="77777777" w:rsidR="004416AA" w:rsidRPr="009F29B5" w:rsidRDefault="004416AA" w:rsidP="00BF23A5">
            <w:pPr>
              <w:spacing w:line="240" w:lineRule="auto"/>
              <w:jc w:val="center"/>
              <w:rPr>
                <w:sz w:val="20"/>
                <w:szCs w:val="20"/>
              </w:rPr>
            </w:pPr>
            <w:r w:rsidRPr="009F29B5">
              <w:rPr>
                <w:sz w:val="20"/>
                <w:szCs w:val="20"/>
              </w:rPr>
              <w:t>(0.94)</w:t>
            </w:r>
          </w:p>
        </w:tc>
        <w:tc>
          <w:tcPr>
            <w:tcW w:w="1630" w:type="dxa"/>
            <w:shd w:val="clear" w:color="auto" w:fill="auto"/>
          </w:tcPr>
          <w:p w14:paraId="0943BE59" w14:textId="77777777" w:rsidR="004416AA" w:rsidRDefault="004416AA" w:rsidP="00BF23A5">
            <w:pPr>
              <w:spacing w:line="240" w:lineRule="auto"/>
              <w:jc w:val="center"/>
              <w:rPr>
                <w:sz w:val="20"/>
                <w:szCs w:val="20"/>
              </w:rPr>
            </w:pPr>
            <w:r>
              <w:rPr>
                <w:sz w:val="20"/>
                <w:szCs w:val="20"/>
              </w:rPr>
              <w:t>0</w:t>
            </w:r>
            <w:r w:rsidRPr="009F29B5">
              <w:rPr>
                <w:sz w:val="20"/>
                <w:szCs w:val="20"/>
              </w:rPr>
              <w:t>.21</w:t>
            </w:r>
          </w:p>
          <w:p w14:paraId="06EA0B9E" w14:textId="77777777" w:rsidR="004416AA" w:rsidRPr="009F29B5" w:rsidRDefault="004416AA" w:rsidP="00BF23A5">
            <w:pPr>
              <w:spacing w:line="240" w:lineRule="auto"/>
              <w:jc w:val="center"/>
              <w:rPr>
                <w:sz w:val="20"/>
                <w:szCs w:val="20"/>
              </w:rPr>
            </w:pPr>
            <w:r w:rsidRPr="009F29B5">
              <w:rPr>
                <w:sz w:val="20"/>
                <w:szCs w:val="20"/>
              </w:rPr>
              <w:t>(2.6)</w:t>
            </w:r>
          </w:p>
        </w:tc>
      </w:tr>
      <w:tr w:rsidR="004416AA" w:rsidRPr="009F29B5" w14:paraId="4FDB3A20" w14:textId="77777777" w:rsidTr="00BF23A5">
        <w:tc>
          <w:tcPr>
            <w:tcW w:w="2830" w:type="dxa"/>
            <w:shd w:val="clear" w:color="auto" w:fill="auto"/>
          </w:tcPr>
          <w:p w14:paraId="48509F86" w14:textId="77777777" w:rsidR="004416AA" w:rsidRPr="009F29B5" w:rsidRDefault="004416AA" w:rsidP="00BF23A5">
            <w:pPr>
              <w:spacing w:line="240" w:lineRule="auto"/>
              <w:rPr>
                <w:sz w:val="20"/>
                <w:szCs w:val="20"/>
              </w:rPr>
            </w:pPr>
            <w:r w:rsidRPr="009F29B5">
              <w:rPr>
                <w:sz w:val="20"/>
                <w:szCs w:val="20"/>
              </w:rPr>
              <w:t>Rubber converted x Follow</w:t>
            </w:r>
          </w:p>
        </w:tc>
        <w:tc>
          <w:tcPr>
            <w:tcW w:w="1630" w:type="dxa"/>
            <w:shd w:val="clear" w:color="auto" w:fill="auto"/>
          </w:tcPr>
          <w:p w14:paraId="5804B749" w14:textId="77777777" w:rsidR="004416AA" w:rsidRPr="009F29B5" w:rsidRDefault="004416AA" w:rsidP="00BF23A5">
            <w:pPr>
              <w:spacing w:line="240" w:lineRule="auto"/>
              <w:jc w:val="center"/>
              <w:rPr>
                <w:sz w:val="20"/>
                <w:szCs w:val="20"/>
              </w:rPr>
            </w:pPr>
          </w:p>
        </w:tc>
        <w:tc>
          <w:tcPr>
            <w:tcW w:w="1630" w:type="dxa"/>
            <w:shd w:val="clear" w:color="auto" w:fill="auto"/>
          </w:tcPr>
          <w:p w14:paraId="47F86308" w14:textId="77777777" w:rsidR="004416AA" w:rsidRPr="009F29B5" w:rsidRDefault="004416AA" w:rsidP="00BF23A5">
            <w:pPr>
              <w:spacing w:line="240" w:lineRule="auto"/>
              <w:jc w:val="center"/>
              <w:rPr>
                <w:sz w:val="20"/>
                <w:szCs w:val="20"/>
              </w:rPr>
            </w:pPr>
          </w:p>
        </w:tc>
        <w:tc>
          <w:tcPr>
            <w:tcW w:w="1630" w:type="dxa"/>
            <w:shd w:val="clear" w:color="auto" w:fill="auto"/>
          </w:tcPr>
          <w:p w14:paraId="1EFBF8E2" w14:textId="77777777" w:rsidR="004416AA" w:rsidRPr="009F29B5" w:rsidRDefault="004416AA" w:rsidP="00BF23A5">
            <w:pPr>
              <w:spacing w:line="240" w:lineRule="auto"/>
              <w:jc w:val="center"/>
              <w:rPr>
                <w:sz w:val="20"/>
                <w:szCs w:val="20"/>
              </w:rPr>
            </w:pPr>
            <w:r w:rsidRPr="009F29B5">
              <w:rPr>
                <w:sz w:val="20"/>
                <w:szCs w:val="20"/>
              </w:rPr>
              <w:t>0.23</w:t>
            </w:r>
          </w:p>
          <w:p w14:paraId="4387BAD0" w14:textId="77777777" w:rsidR="004416AA" w:rsidRPr="009F29B5" w:rsidRDefault="004416AA" w:rsidP="00BF23A5">
            <w:pPr>
              <w:spacing w:line="240" w:lineRule="auto"/>
              <w:jc w:val="center"/>
              <w:rPr>
                <w:sz w:val="20"/>
                <w:szCs w:val="20"/>
              </w:rPr>
            </w:pPr>
            <w:r w:rsidRPr="009F29B5">
              <w:rPr>
                <w:sz w:val="20"/>
                <w:szCs w:val="20"/>
              </w:rPr>
              <w:t>(0.51)</w:t>
            </w:r>
          </w:p>
        </w:tc>
        <w:tc>
          <w:tcPr>
            <w:tcW w:w="1630" w:type="dxa"/>
            <w:shd w:val="clear" w:color="auto" w:fill="auto"/>
          </w:tcPr>
          <w:p w14:paraId="491686B1" w14:textId="77777777" w:rsidR="004416AA" w:rsidRDefault="004416AA" w:rsidP="00BF23A5">
            <w:pPr>
              <w:spacing w:line="240" w:lineRule="auto"/>
              <w:jc w:val="center"/>
              <w:rPr>
                <w:sz w:val="20"/>
                <w:szCs w:val="20"/>
              </w:rPr>
            </w:pPr>
            <w:r w:rsidRPr="009F29B5">
              <w:rPr>
                <w:sz w:val="20"/>
                <w:szCs w:val="20"/>
              </w:rPr>
              <w:t>-0.12</w:t>
            </w:r>
          </w:p>
          <w:p w14:paraId="003A18EF" w14:textId="77777777" w:rsidR="004416AA" w:rsidRPr="009F29B5" w:rsidRDefault="004416AA" w:rsidP="00BF23A5">
            <w:pPr>
              <w:spacing w:line="240" w:lineRule="auto"/>
              <w:jc w:val="center"/>
              <w:rPr>
                <w:sz w:val="20"/>
                <w:szCs w:val="20"/>
              </w:rPr>
            </w:pPr>
            <w:r w:rsidRPr="009F29B5">
              <w:rPr>
                <w:sz w:val="20"/>
                <w:szCs w:val="20"/>
              </w:rPr>
              <w:t>(0.76)</w:t>
            </w:r>
          </w:p>
        </w:tc>
      </w:tr>
      <w:tr w:rsidR="004416AA" w:rsidRPr="009F29B5" w14:paraId="789BBE5E" w14:textId="77777777" w:rsidTr="00BF23A5">
        <w:tc>
          <w:tcPr>
            <w:tcW w:w="2830" w:type="dxa"/>
            <w:shd w:val="clear" w:color="auto" w:fill="auto"/>
          </w:tcPr>
          <w:p w14:paraId="2851CB66" w14:textId="77777777" w:rsidR="004416AA" w:rsidRPr="009F29B5" w:rsidRDefault="004416AA" w:rsidP="00BF23A5">
            <w:pPr>
              <w:spacing w:line="240" w:lineRule="auto"/>
              <w:rPr>
                <w:sz w:val="20"/>
                <w:szCs w:val="20"/>
              </w:rPr>
            </w:pPr>
            <w:r w:rsidRPr="009F29B5">
              <w:rPr>
                <w:sz w:val="20"/>
                <w:szCs w:val="20"/>
              </w:rPr>
              <w:t xml:space="preserve">Price Rubber China x Know Price </w:t>
            </w:r>
          </w:p>
        </w:tc>
        <w:tc>
          <w:tcPr>
            <w:tcW w:w="1630" w:type="dxa"/>
            <w:shd w:val="clear" w:color="auto" w:fill="auto"/>
          </w:tcPr>
          <w:p w14:paraId="64F4CDE3" w14:textId="77777777" w:rsidR="004416AA" w:rsidRDefault="004416AA" w:rsidP="00BF23A5">
            <w:pPr>
              <w:spacing w:line="240" w:lineRule="auto"/>
              <w:jc w:val="center"/>
              <w:rPr>
                <w:sz w:val="20"/>
                <w:szCs w:val="20"/>
              </w:rPr>
            </w:pPr>
            <w:r w:rsidRPr="009F29B5">
              <w:rPr>
                <w:sz w:val="20"/>
                <w:szCs w:val="20"/>
              </w:rPr>
              <w:t>0.49</w:t>
            </w:r>
          </w:p>
          <w:p w14:paraId="1E8B6265" w14:textId="77777777" w:rsidR="004416AA" w:rsidRPr="009F29B5" w:rsidRDefault="004416AA" w:rsidP="00BF23A5">
            <w:pPr>
              <w:spacing w:line="240" w:lineRule="auto"/>
              <w:jc w:val="center"/>
              <w:rPr>
                <w:sz w:val="20"/>
                <w:szCs w:val="20"/>
              </w:rPr>
            </w:pPr>
            <w:r w:rsidRPr="009F29B5">
              <w:rPr>
                <w:sz w:val="20"/>
                <w:szCs w:val="20"/>
              </w:rPr>
              <w:t>(0.42)</w:t>
            </w:r>
          </w:p>
        </w:tc>
        <w:tc>
          <w:tcPr>
            <w:tcW w:w="1630" w:type="dxa"/>
            <w:shd w:val="clear" w:color="auto" w:fill="auto"/>
          </w:tcPr>
          <w:p w14:paraId="644A89DE" w14:textId="77777777" w:rsidR="004416AA" w:rsidRDefault="004416AA" w:rsidP="00BF23A5">
            <w:pPr>
              <w:spacing w:line="240" w:lineRule="auto"/>
              <w:jc w:val="center"/>
              <w:rPr>
                <w:sz w:val="20"/>
                <w:szCs w:val="20"/>
              </w:rPr>
            </w:pPr>
            <w:r w:rsidRPr="009F29B5">
              <w:rPr>
                <w:sz w:val="20"/>
                <w:szCs w:val="20"/>
              </w:rPr>
              <w:t>0.09</w:t>
            </w:r>
          </w:p>
          <w:p w14:paraId="1A97E6F0" w14:textId="77777777" w:rsidR="004416AA" w:rsidRPr="009F29B5" w:rsidRDefault="004416AA" w:rsidP="00BF23A5">
            <w:pPr>
              <w:spacing w:line="240" w:lineRule="auto"/>
              <w:jc w:val="center"/>
              <w:rPr>
                <w:sz w:val="20"/>
                <w:szCs w:val="20"/>
              </w:rPr>
            </w:pPr>
            <w:r w:rsidRPr="009F29B5">
              <w:rPr>
                <w:sz w:val="20"/>
                <w:szCs w:val="20"/>
              </w:rPr>
              <w:t>(0.75)</w:t>
            </w:r>
          </w:p>
        </w:tc>
        <w:tc>
          <w:tcPr>
            <w:tcW w:w="1630" w:type="dxa"/>
            <w:shd w:val="clear" w:color="auto" w:fill="auto"/>
          </w:tcPr>
          <w:p w14:paraId="50833E22" w14:textId="77777777" w:rsidR="004416AA" w:rsidRPr="009F29B5" w:rsidRDefault="004416AA" w:rsidP="00BF23A5">
            <w:pPr>
              <w:spacing w:line="240" w:lineRule="auto"/>
              <w:jc w:val="center"/>
              <w:rPr>
                <w:sz w:val="20"/>
                <w:szCs w:val="20"/>
              </w:rPr>
            </w:pPr>
          </w:p>
        </w:tc>
        <w:tc>
          <w:tcPr>
            <w:tcW w:w="1630" w:type="dxa"/>
            <w:shd w:val="clear" w:color="auto" w:fill="auto"/>
          </w:tcPr>
          <w:p w14:paraId="55F379FD" w14:textId="77777777" w:rsidR="004416AA" w:rsidRPr="009F29B5" w:rsidRDefault="004416AA" w:rsidP="00BF23A5">
            <w:pPr>
              <w:spacing w:line="240" w:lineRule="auto"/>
              <w:jc w:val="center"/>
              <w:rPr>
                <w:sz w:val="20"/>
                <w:szCs w:val="20"/>
              </w:rPr>
            </w:pPr>
          </w:p>
        </w:tc>
      </w:tr>
      <w:tr w:rsidR="004416AA" w:rsidRPr="009F29B5" w14:paraId="44EAE809" w14:textId="77777777" w:rsidTr="00BF23A5">
        <w:tc>
          <w:tcPr>
            <w:tcW w:w="2830" w:type="dxa"/>
            <w:shd w:val="clear" w:color="auto" w:fill="auto"/>
          </w:tcPr>
          <w:p w14:paraId="09E305BA" w14:textId="77777777" w:rsidR="004416AA" w:rsidRPr="009F29B5" w:rsidRDefault="004416AA" w:rsidP="00BF23A5">
            <w:pPr>
              <w:spacing w:line="240" w:lineRule="auto"/>
              <w:rPr>
                <w:sz w:val="20"/>
                <w:szCs w:val="20"/>
              </w:rPr>
            </w:pPr>
            <w:r w:rsidRPr="009F29B5">
              <w:rPr>
                <w:sz w:val="20"/>
                <w:szCs w:val="20"/>
              </w:rPr>
              <w:t>Rubber converted x Period 1</w:t>
            </w:r>
          </w:p>
        </w:tc>
        <w:tc>
          <w:tcPr>
            <w:tcW w:w="1630" w:type="dxa"/>
            <w:shd w:val="clear" w:color="auto" w:fill="auto"/>
          </w:tcPr>
          <w:p w14:paraId="655F617F" w14:textId="77777777" w:rsidR="004416AA" w:rsidRDefault="004416AA" w:rsidP="00BF23A5">
            <w:pPr>
              <w:spacing w:line="240" w:lineRule="auto"/>
              <w:jc w:val="center"/>
              <w:rPr>
                <w:sz w:val="20"/>
                <w:szCs w:val="20"/>
              </w:rPr>
            </w:pPr>
            <w:r w:rsidRPr="009F29B5">
              <w:rPr>
                <w:sz w:val="20"/>
                <w:szCs w:val="20"/>
              </w:rPr>
              <w:t>-0.75</w:t>
            </w:r>
          </w:p>
          <w:p w14:paraId="172C366E" w14:textId="77777777" w:rsidR="004416AA" w:rsidRPr="009F29B5" w:rsidRDefault="004416AA" w:rsidP="00BF23A5">
            <w:pPr>
              <w:spacing w:line="240" w:lineRule="auto"/>
              <w:jc w:val="center"/>
              <w:rPr>
                <w:sz w:val="20"/>
                <w:szCs w:val="20"/>
              </w:rPr>
            </w:pPr>
            <w:r w:rsidRPr="009F29B5">
              <w:rPr>
                <w:sz w:val="20"/>
                <w:szCs w:val="20"/>
              </w:rPr>
              <w:t>(0.66)</w:t>
            </w:r>
          </w:p>
        </w:tc>
        <w:tc>
          <w:tcPr>
            <w:tcW w:w="1630" w:type="dxa"/>
            <w:shd w:val="clear" w:color="auto" w:fill="auto"/>
          </w:tcPr>
          <w:p w14:paraId="1630E604" w14:textId="77777777" w:rsidR="004416AA" w:rsidRDefault="004416AA" w:rsidP="00BF23A5">
            <w:pPr>
              <w:spacing w:line="240" w:lineRule="auto"/>
              <w:jc w:val="center"/>
              <w:rPr>
                <w:sz w:val="20"/>
                <w:szCs w:val="20"/>
              </w:rPr>
            </w:pPr>
            <w:r w:rsidRPr="009F29B5">
              <w:rPr>
                <w:sz w:val="20"/>
                <w:szCs w:val="20"/>
              </w:rPr>
              <w:t>-153</w:t>
            </w:r>
          </w:p>
          <w:p w14:paraId="6CF4E8F0" w14:textId="77777777" w:rsidR="004416AA" w:rsidRPr="009F29B5" w:rsidRDefault="004416AA" w:rsidP="00BF23A5">
            <w:pPr>
              <w:spacing w:line="240" w:lineRule="auto"/>
              <w:jc w:val="center"/>
              <w:rPr>
                <w:sz w:val="20"/>
                <w:szCs w:val="20"/>
              </w:rPr>
            </w:pPr>
            <w:r w:rsidRPr="009F29B5">
              <w:rPr>
                <w:sz w:val="20"/>
                <w:szCs w:val="20"/>
              </w:rPr>
              <w:t>(3734)</w:t>
            </w:r>
          </w:p>
        </w:tc>
        <w:tc>
          <w:tcPr>
            <w:tcW w:w="1630" w:type="dxa"/>
            <w:shd w:val="clear" w:color="auto" w:fill="auto"/>
          </w:tcPr>
          <w:p w14:paraId="0A9935F4" w14:textId="77777777" w:rsidR="004416AA" w:rsidRPr="009F29B5" w:rsidRDefault="004416AA" w:rsidP="00BF23A5">
            <w:pPr>
              <w:spacing w:line="240" w:lineRule="auto"/>
              <w:jc w:val="center"/>
              <w:rPr>
                <w:sz w:val="20"/>
                <w:szCs w:val="20"/>
              </w:rPr>
            </w:pPr>
          </w:p>
        </w:tc>
        <w:tc>
          <w:tcPr>
            <w:tcW w:w="1630" w:type="dxa"/>
            <w:shd w:val="clear" w:color="auto" w:fill="auto"/>
          </w:tcPr>
          <w:p w14:paraId="32B7815F" w14:textId="77777777" w:rsidR="004416AA" w:rsidRPr="009F29B5" w:rsidRDefault="004416AA" w:rsidP="00BF23A5">
            <w:pPr>
              <w:spacing w:line="240" w:lineRule="auto"/>
              <w:jc w:val="center"/>
              <w:rPr>
                <w:sz w:val="20"/>
                <w:szCs w:val="20"/>
              </w:rPr>
            </w:pPr>
          </w:p>
        </w:tc>
      </w:tr>
      <w:tr w:rsidR="004416AA" w:rsidRPr="009F29B5" w14:paraId="17827AD7" w14:textId="77777777" w:rsidTr="00BF23A5">
        <w:tc>
          <w:tcPr>
            <w:tcW w:w="2830" w:type="dxa"/>
            <w:shd w:val="clear" w:color="auto" w:fill="auto"/>
          </w:tcPr>
          <w:p w14:paraId="02D488E6" w14:textId="77777777" w:rsidR="004416AA" w:rsidRPr="009F29B5" w:rsidRDefault="004416AA" w:rsidP="00BF23A5">
            <w:pPr>
              <w:spacing w:line="240" w:lineRule="auto"/>
              <w:rPr>
                <w:sz w:val="20"/>
                <w:szCs w:val="20"/>
              </w:rPr>
            </w:pPr>
            <w:r w:rsidRPr="009F29B5">
              <w:rPr>
                <w:sz w:val="20"/>
                <w:szCs w:val="20"/>
              </w:rPr>
              <w:t>Rubber converted x Period 2</w:t>
            </w:r>
          </w:p>
        </w:tc>
        <w:tc>
          <w:tcPr>
            <w:tcW w:w="1630" w:type="dxa"/>
            <w:shd w:val="clear" w:color="auto" w:fill="auto"/>
          </w:tcPr>
          <w:p w14:paraId="2E949B0D" w14:textId="77777777" w:rsidR="004416AA" w:rsidRDefault="004416AA" w:rsidP="00BF23A5">
            <w:pPr>
              <w:spacing w:line="240" w:lineRule="auto"/>
              <w:jc w:val="center"/>
              <w:rPr>
                <w:sz w:val="20"/>
                <w:szCs w:val="20"/>
              </w:rPr>
            </w:pPr>
            <w:r w:rsidRPr="009F29B5">
              <w:rPr>
                <w:sz w:val="20"/>
                <w:szCs w:val="20"/>
              </w:rPr>
              <w:t>0.58***</w:t>
            </w:r>
          </w:p>
          <w:p w14:paraId="160CFDBF" w14:textId="77777777" w:rsidR="004416AA" w:rsidRPr="009F29B5" w:rsidRDefault="004416AA" w:rsidP="00BF23A5">
            <w:pPr>
              <w:spacing w:line="240" w:lineRule="auto"/>
              <w:jc w:val="center"/>
              <w:rPr>
                <w:sz w:val="20"/>
                <w:szCs w:val="20"/>
              </w:rPr>
            </w:pPr>
            <w:r w:rsidRPr="009F29B5">
              <w:rPr>
                <w:sz w:val="20"/>
                <w:szCs w:val="20"/>
              </w:rPr>
              <w:t>(0.15)</w:t>
            </w:r>
          </w:p>
        </w:tc>
        <w:tc>
          <w:tcPr>
            <w:tcW w:w="1630" w:type="dxa"/>
            <w:shd w:val="clear" w:color="auto" w:fill="auto"/>
          </w:tcPr>
          <w:p w14:paraId="0B6F3F76" w14:textId="77777777" w:rsidR="004416AA" w:rsidRDefault="004416AA" w:rsidP="00BF23A5">
            <w:pPr>
              <w:spacing w:line="240" w:lineRule="auto"/>
              <w:jc w:val="center"/>
              <w:rPr>
                <w:sz w:val="20"/>
                <w:szCs w:val="20"/>
              </w:rPr>
            </w:pPr>
            <w:r w:rsidRPr="009F29B5">
              <w:rPr>
                <w:sz w:val="20"/>
                <w:szCs w:val="20"/>
              </w:rPr>
              <w:t>0.94</w:t>
            </w:r>
          </w:p>
          <w:p w14:paraId="45E258C0" w14:textId="77777777" w:rsidR="004416AA" w:rsidRPr="009F29B5" w:rsidRDefault="004416AA" w:rsidP="00BF23A5">
            <w:pPr>
              <w:spacing w:line="240" w:lineRule="auto"/>
              <w:jc w:val="center"/>
              <w:rPr>
                <w:sz w:val="20"/>
                <w:szCs w:val="20"/>
              </w:rPr>
            </w:pPr>
            <w:r w:rsidRPr="009F29B5">
              <w:rPr>
                <w:sz w:val="20"/>
                <w:szCs w:val="20"/>
              </w:rPr>
              <w:t>(0.60)</w:t>
            </w:r>
          </w:p>
        </w:tc>
        <w:tc>
          <w:tcPr>
            <w:tcW w:w="1630" w:type="dxa"/>
            <w:shd w:val="clear" w:color="auto" w:fill="auto"/>
          </w:tcPr>
          <w:p w14:paraId="17739126" w14:textId="77777777" w:rsidR="004416AA" w:rsidRPr="009F29B5" w:rsidRDefault="004416AA" w:rsidP="00BF23A5">
            <w:pPr>
              <w:spacing w:line="240" w:lineRule="auto"/>
              <w:jc w:val="center"/>
              <w:rPr>
                <w:sz w:val="20"/>
                <w:szCs w:val="20"/>
              </w:rPr>
            </w:pPr>
          </w:p>
        </w:tc>
        <w:tc>
          <w:tcPr>
            <w:tcW w:w="1630" w:type="dxa"/>
            <w:shd w:val="clear" w:color="auto" w:fill="auto"/>
          </w:tcPr>
          <w:p w14:paraId="479418A6" w14:textId="77777777" w:rsidR="004416AA" w:rsidRPr="009F29B5" w:rsidRDefault="004416AA" w:rsidP="00BF23A5">
            <w:pPr>
              <w:spacing w:line="240" w:lineRule="auto"/>
              <w:jc w:val="center"/>
              <w:rPr>
                <w:sz w:val="20"/>
                <w:szCs w:val="20"/>
              </w:rPr>
            </w:pPr>
          </w:p>
        </w:tc>
      </w:tr>
      <w:tr w:rsidR="004416AA" w:rsidRPr="009F29B5" w14:paraId="7B58E63E" w14:textId="77777777" w:rsidTr="00BF23A5">
        <w:tc>
          <w:tcPr>
            <w:tcW w:w="2830" w:type="dxa"/>
            <w:shd w:val="clear" w:color="auto" w:fill="auto"/>
          </w:tcPr>
          <w:p w14:paraId="03AF381E" w14:textId="77777777" w:rsidR="004416AA" w:rsidRPr="009F29B5" w:rsidRDefault="004416AA" w:rsidP="00BF23A5">
            <w:pPr>
              <w:spacing w:line="240" w:lineRule="auto"/>
              <w:rPr>
                <w:sz w:val="20"/>
                <w:szCs w:val="20"/>
              </w:rPr>
            </w:pPr>
            <w:r w:rsidRPr="009F29B5">
              <w:rPr>
                <w:sz w:val="20"/>
                <w:szCs w:val="20"/>
              </w:rPr>
              <w:t>Rubber converted x Period 3</w:t>
            </w:r>
          </w:p>
        </w:tc>
        <w:tc>
          <w:tcPr>
            <w:tcW w:w="1630" w:type="dxa"/>
            <w:shd w:val="clear" w:color="auto" w:fill="auto"/>
          </w:tcPr>
          <w:p w14:paraId="7408783D" w14:textId="77777777" w:rsidR="004416AA" w:rsidRDefault="004416AA" w:rsidP="00BF23A5">
            <w:pPr>
              <w:spacing w:line="240" w:lineRule="auto"/>
              <w:jc w:val="center"/>
              <w:rPr>
                <w:sz w:val="20"/>
                <w:szCs w:val="20"/>
              </w:rPr>
            </w:pPr>
            <w:r w:rsidRPr="009F29B5">
              <w:rPr>
                <w:sz w:val="20"/>
                <w:szCs w:val="20"/>
              </w:rPr>
              <w:t>0.67^</w:t>
            </w:r>
          </w:p>
          <w:p w14:paraId="03F9B5D9" w14:textId="77777777" w:rsidR="004416AA" w:rsidRPr="009F29B5" w:rsidRDefault="004416AA" w:rsidP="00BF23A5">
            <w:pPr>
              <w:spacing w:line="240" w:lineRule="auto"/>
              <w:jc w:val="center"/>
              <w:rPr>
                <w:sz w:val="20"/>
                <w:szCs w:val="20"/>
              </w:rPr>
            </w:pPr>
            <w:r w:rsidRPr="009F29B5">
              <w:rPr>
                <w:sz w:val="20"/>
                <w:szCs w:val="20"/>
              </w:rPr>
              <w:t>(0.37)</w:t>
            </w:r>
          </w:p>
        </w:tc>
        <w:tc>
          <w:tcPr>
            <w:tcW w:w="1630" w:type="dxa"/>
            <w:shd w:val="clear" w:color="auto" w:fill="auto"/>
          </w:tcPr>
          <w:p w14:paraId="1DC1F8B6" w14:textId="77777777" w:rsidR="004416AA" w:rsidRDefault="004416AA" w:rsidP="00BF23A5">
            <w:pPr>
              <w:spacing w:line="240" w:lineRule="auto"/>
              <w:jc w:val="center"/>
              <w:rPr>
                <w:sz w:val="20"/>
                <w:szCs w:val="20"/>
              </w:rPr>
            </w:pPr>
            <w:r w:rsidRPr="009F29B5">
              <w:rPr>
                <w:sz w:val="20"/>
                <w:szCs w:val="20"/>
              </w:rPr>
              <w:t>0.45</w:t>
            </w:r>
          </w:p>
          <w:p w14:paraId="356F1E68" w14:textId="77777777" w:rsidR="004416AA" w:rsidRPr="009F29B5" w:rsidRDefault="004416AA" w:rsidP="00BF23A5">
            <w:pPr>
              <w:spacing w:line="240" w:lineRule="auto"/>
              <w:jc w:val="center"/>
              <w:rPr>
                <w:sz w:val="20"/>
                <w:szCs w:val="20"/>
              </w:rPr>
            </w:pPr>
            <w:r w:rsidRPr="009F29B5">
              <w:rPr>
                <w:sz w:val="20"/>
                <w:szCs w:val="20"/>
              </w:rPr>
              <w:t>(0.79)</w:t>
            </w:r>
          </w:p>
        </w:tc>
        <w:tc>
          <w:tcPr>
            <w:tcW w:w="1630" w:type="dxa"/>
            <w:shd w:val="clear" w:color="auto" w:fill="auto"/>
          </w:tcPr>
          <w:p w14:paraId="02EE4FC8" w14:textId="77777777" w:rsidR="004416AA" w:rsidRPr="009F29B5" w:rsidRDefault="004416AA" w:rsidP="00BF23A5">
            <w:pPr>
              <w:spacing w:line="240" w:lineRule="auto"/>
              <w:jc w:val="center"/>
              <w:rPr>
                <w:sz w:val="20"/>
                <w:szCs w:val="20"/>
              </w:rPr>
            </w:pPr>
          </w:p>
        </w:tc>
        <w:tc>
          <w:tcPr>
            <w:tcW w:w="1630" w:type="dxa"/>
            <w:shd w:val="clear" w:color="auto" w:fill="auto"/>
          </w:tcPr>
          <w:p w14:paraId="0B775086" w14:textId="77777777" w:rsidR="004416AA" w:rsidRPr="009F29B5" w:rsidRDefault="004416AA" w:rsidP="00BF23A5">
            <w:pPr>
              <w:spacing w:line="240" w:lineRule="auto"/>
              <w:jc w:val="center"/>
              <w:rPr>
                <w:sz w:val="20"/>
                <w:szCs w:val="20"/>
              </w:rPr>
            </w:pPr>
          </w:p>
        </w:tc>
      </w:tr>
      <w:tr w:rsidR="004416AA" w:rsidRPr="009F29B5" w14:paraId="70C49972" w14:textId="77777777" w:rsidTr="00BF23A5">
        <w:tc>
          <w:tcPr>
            <w:tcW w:w="2830" w:type="dxa"/>
            <w:shd w:val="clear" w:color="auto" w:fill="auto"/>
          </w:tcPr>
          <w:p w14:paraId="1C85C6E3" w14:textId="77777777" w:rsidR="004416AA" w:rsidRPr="009F29B5" w:rsidRDefault="004416AA" w:rsidP="00BF23A5">
            <w:pPr>
              <w:spacing w:line="240" w:lineRule="auto"/>
              <w:rPr>
                <w:sz w:val="20"/>
                <w:szCs w:val="20"/>
              </w:rPr>
            </w:pPr>
            <w:r w:rsidRPr="009F29B5">
              <w:rPr>
                <w:sz w:val="20"/>
                <w:szCs w:val="20"/>
              </w:rPr>
              <w:t>Rubber converted x Period 4</w:t>
            </w:r>
          </w:p>
        </w:tc>
        <w:tc>
          <w:tcPr>
            <w:tcW w:w="1630" w:type="dxa"/>
            <w:shd w:val="clear" w:color="auto" w:fill="auto"/>
          </w:tcPr>
          <w:p w14:paraId="532BAC15" w14:textId="77777777" w:rsidR="004416AA" w:rsidRDefault="004416AA" w:rsidP="00BF23A5">
            <w:pPr>
              <w:spacing w:line="240" w:lineRule="auto"/>
              <w:jc w:val="center"/>
              <w:rPr>
                <w:sz w:val="20"/>
                <w:szCs w:val="20"/>
              </w:rPr>
            </w:pPr>
            <w:r w:rsidRPr="009F29B5">
              <w:rPr>
                <w:sz w:val="20"/>
                <w:szCs w:val="20"/>
              </w:rPr>
              <w:t>0.54^</w:t>
            </w:r>
          </w:p>
          <w:p w14:paraId="4D75959E" w14:textId="77777777" w:rsidR="004416AA" w:rsidRPr="009F29B5" w:rsidRDefault="004416AA" w:rsidP="00BF23A5">
            <w:pPr>
              <w:spacing w:line="240" w:lineRule="auto"/>
              <w:jc w:val="center"/>
              <w:rPr>
                <w:sz w:val="20"/>
                <w:szCs w:val="20"/>
              </w:rPr>
            </w:pPr>
            <w:r w:rsidRPr="009F29B5">
              <w:rPr>
                <w:sz w:val="20"/>
                <w:szCs w:val="20"/>
              </w:rPr>
              <w:t>(0.32)</w:t>
            </w:r>
          </w:p>
        </w:tc>
        <w:tc>
          <w:tcPr>
            <w:tcW w:w="1630" w:type="dxa"/>
            <w:shd w:val="clear" w:color="auto" w:fill="auto"/>
          </w:tcPr>
          <w:p w14:paraId="32F9AF22" w14:textId="77777777" w:rsidR="004416AA" w:rsidRDefault="004416AA" w:rsidP="00BF23A5">
            <w:pPr>
              <w:spacing w:line="240" w:lineRule="auto"/>
              <w:jc w:val="center"/>
              <w:rPr>
                <w:sz w:val="20"/>
                <w:szCs w:val="20"/>
              </w:rPr>
            </w:pPr>
            <w:r w:rsidRPr="009F29B5">
              <w:rPr>
                <w:sz w:val="20"/>
                <w:szCs w:val="20"/>
              </w:rPr>
              <w:t>0.80**</w:t>
            </w:r>
          </w:p>
          <w:p w14:paraId="2FC071EF" w14:textId="77777777" w:rsidR="004416AA" w:rsidRPr="009F29B5" w:rsidRDefault="004416AA" w:rsidP="00BF23A5">
            <w:pPr>
              <w:spacing w:line="240" w:lineRule="auto"/>
              <w:jc w:val="center"/>
              <w:rPr>
                <w:sz w:val="20"/>
                <w:szCs w:val="20"/>
              </w:rPr>
            </w:pPr>
            <w:r w:rsidRPr="009F29B5">
              <w:rPr>
                <w:sz w:val="20"/>
                <w:szCs w:val="20"/>
              </w:rPr>
              <w:t>(0.31)</w:t>
            </w:r>
          </w:p>
        </w:tc>
        <w:tc>
          <w:tcPr>
            <w:tcW w:w="1630" w:type="dxa"/>
            <w:shd w:val="clear" w:color="auto" w:fill="auto"/>
          </w:tcPr>
          <w:p w14:paraId="04DFBBB7" w14:textId="77777777" w:rsidR="004416AA" w:rsidRPr="009F29B5" w:rsidRDefault="004416AA" w:rsidP="00BF23A5">
            <w:pPr>
              <w:spacing w:line="240" w:lineRule="auto"/>
              <w:jc w:val="center"/>
              <w:rPr>
                <w:sz w:val="20"/>
                <w:szCs w:val="20"/>
              </w:rPr>
            </w:pPr>
          </w:p>
        </w:tc>
        <w:tc>
          <w:tcPr>
            <w:tcW w:w="1630" w:type="dxa"/>
            <w:shd w:val="clear" w:color="auto" w:fill="auto"/>
          </w:tcPr>
          <w:p w14:paraId="1630FF73" w14:textId="77777777" w:rsidR="004416AA" w:rsidRPr="009F29B5" w:rsidRDefault="004416AA" w:rsidP="00BF23A5">
            <w:pPr>
              <w:spacing w:line="240" w:lineRule="auto"/>
              <w:jc w:val="center"/>
              <w:rPr>
                <w:sz w:val="20"/>
                <w:szCs w:val="20"/>
              </w:rPr>
            </w:pPr>
          </w:p>
        </w:tc>
      </w:tr>
      <w:tr w:rsidR="004416AA" w:rsidRPr="009F29B5" w14:paraId="62ABBE07" w14:textId="77777777" w:rsidTr="00BF23A5">
        <w:tc>
          <w:tcPr>
            <w:tcW w:w="2830" w:type="dxa"/>
            <w:shd w:val="clear" w:color="auto" w:fill="auto"/>
          </w:tcPr>
          <w:p w14:paraId="413F8CDF" w14:textId="77777777" w:rsidR="004416AA" w:rsidRPr="009F29B5" w:rsidRDefault="004416AA" w:rsidP="00BF23A5">
            <w:pPr>
              <w:spacing w:line="240" w:lineRule="auto"/>
              <w:rPr>
                <w:sz w:val="20"/>
                <w:szCs w:val="20"/>
              </w:rPr>
            </w:pPr>
            <w:r w:rsidRPr="009F29B5">
              <w:rPr>
                <w:sz w:val="20"/>
                <w:szCs w:val="20"/>
              </w:rPr>
              <w:t xml:space="preserve">Free parameters </w:t>
            </w:r>
          </w:p>
        </w:tc>
        <w:tc>
          <w:tcPr>
            <w:tcW w:w="1630" w:type="dxa"/>
            <w:shd w:val="clear" w:color="auto" w:fill="auto"/>
          </w:tcPr>
          <w:p w14:paraId="3E0C1490" w14:textId="77777777" w:rsidR="004416AA" w:rsidRPr="009F29B5" w:rsidRDefault="004416AA" w:rsidP="00BF23A5">
            <w:pPr>
              <w:spacing w:line="240" w:lineRule="auto"/>
              <w:jc w:val="center"/>
              <w:rPr>
                <w:sz w:val="20"/>
                <w:szCs w:val="20"/>
              </w:rPr>
            </w:pPr>
            <w:r w:rsidRPr="009F29B5">
              <w:rPr>
                <w:sz w:val="20"/>
                <w:szCs w:val="20"/>
              </w:rPr>
              <w:t>18</w:t>
            </w:r>
          </w:p>
        </w:tc>
        <w:tc>
          <w:tcPr>
            <w:tcW w:w="1630" w:type="dxa"/>
            <w:shd w:val="clear" w:color="auto" w:fill="auto"/>
          </w:tcPr>
          <w:p w14:paraId="707DB213" w14:textId="77777777" w:rsidR="004416AA" w:rsidRPr="009F29B5" w:rsidRDefault="004416AA" w:rsidP="00BF23A5">
            <w:pPr>
              <w:spacing w:line="240" w:lineRule="auto"/>
              <w:jc w:val="center"/>
              <w:rPr>
                <w:sz w:val="20"/>
                <w:szCs w:val="20"/>
              </w:rPr>
            </w:pPr>
            <w:r w:rsidRPr="009F29B5">
              <w:rPr>
                <w:sz w:val="20"/>
                <w:szCs w:val="20"/>
              </w:rPr>
              <w:t>11</w:t>
            </w:r>
          </w:p>
        </w:tc>
        <w:tc>
          <w:tcPr>
            <w:tcW w:w="1630" w:type="dxa"/>
            <w:shd w:val="clear" w:color="auto" w:fill="auto"/>
          </w:tcPr>
          <w:p w14:paraId="212573F9" w14:textId="77777777" w:rsidR="004416AA" w:rsidRPr="009F29B5" w:rsidRDefault="004416AA" w:rsidP="00BF23A5">
            <w:pPr>
              <w:spacing w:line="240" w:lineRule="auto"/>
              <w:jc w:val="center"/>
              <w:rPr>
                <w:sz w:val="20"/>
                <w:szCs w:val="20"/>
              </w:rPr>
            </w:pPr>
            <w:r w:rsidRPr="009F29B5">
              <w:rPr>
                <w:sz w:val="20"/>
                <w:szCs w:val="20"/>
              </w:rPr>
              <w:t>18</w:t>
            </w:r>
          </w:p>
        </w:tc>
        <w:tc>
          <w:tcPr>
            <w:tcW w:w="1630" w:type="dxa"/>
            <w:shd w:val="clear" w:color="auto" w:fill="auto"/>
          </w:tcPr>
          <w:p w14:paraId="34DECEAE" w14:textId="77777777" w:rsidR="004416AA" w:rsidRPr="009F29B5" w:rsidRDefault="004416AA" w:rsidP="00BF23A5">
            <w:pPr>
              <w:spacing w:line="240" w:lineRule="auto"/>
              <w:jc w:val="center"/>
              <w:rPr>
                <w:sz w:val="20"/>
                <w:szCs w:val="20"/>
              </w:rPr>
            </w:pPr>
            <w:r w:rsidRPr="009F29B5">
              <w:rPr>
                <w:sz w:val="20"/>
                <w:szCs w:val="20"/>
              </w:rPr>
              <w:t>11</w:t>
            </w:r>
          </w:p>
        </w:tc>
      </w:tr>
      <w:tr w:rsidR="004416AA" w:rsidRPr="009F29B5" w14:paraId="5F04BA50" w14:textId="77777777" w:rsidTr="00BF23A5">
        <w:tc>
          <w:tcPr>
            <w:tcW w:w="2830" w:type="dxa"/>
            <w:shd w:val="clear" w:color="auto" w:fill="auto"/>
          </w:tcPr>
          <w:p w14:paraId="71A6040E" w14:textId="77777777" w:rsidR="004416AA" w:rsidRPr="009F29B5" w:rsidRDefault="004416AA" w:rsidP="00BF23A5">
            <w:pPr>
              <w:spacing w:line="240" w:lineRule="auto"/>
              <w:rPr>
                <w:sz w:val="20"/>
                <w:szCs w:val="20"/>
              </w:rPr>
            </w:pPr>
            <w:r w:rsidRPr="009F29B5">
              <w:rPr>
                <w:sz w:val="20"/>
                <w:szCs w:val="20"/>
              </w:rPr>
              <w:t xml:space="preserve">Log likelihood </w:t>
            </w:r>
          </w:p>
        </w:tc>
        <w:tc>
          <w:tcPr>
            <w:tcW w:w="1630" w:type="dxa"/>
            <w:shd w:val="clear" w:color="auto" w:fill="auto"/>
          </w:tcPr>
          <w:p w14:paraId="08F69469" w14:textId="77777777" w:rsidR="004416AA" w:rsidRPr="009F29B5" w:rsidRDefault="004416AA" w:rsidP="00BF23A5">
            <w:pPr>
              <w:spacing w:line="240" w:lineRule="auto"/>
              <w:jc w:val="center"/>
              <w:rPr>
                <w:sz w:val="20"/>
                <w:szCs w:val="20"/>
              </w:rPr>
            </w:pPr>
            <w:r w:rsidRPr="009F29B5">
              <w:rPr>
                <w:sz w:val="20"/>
                <w:szCs w:val="20"/>
              </w:rPr>
              <w:t>-589</w:t>
            </w:r>
          </w:p>
        </w:tc>
        <w:tc>
          <w:tcPr>
            <w:tcW w:w="1630" w:type="dxa"/>
            <w:shd w:val="clear" w:color="auto" w:fill="auto"/>
          </w:tcPr>
          <w:p w14:paraId="76A8356A" w14:textId="77777777" w:rsidR="004416AA" w:rsidRPr="009F29B5" w:rsidRDefault="004416AA" w:rsidP="00BF23A5">
            <w:pPr>
              <w:spacing w:line="240" w:lineRule="auto"/>
              <w:jc w:val="center"/>
              <w:rPr>
                <w:sz w:val="20"/>
                <w:szCs w:val="20"/>
              </w:rPr>
            </w:pPr>
            <w:r w:rsidRPr="009F29B5">
              <w:rPr>
                <w:sz w:val="20"/>
                <w:szCs w:val="20"/>
              </w:rPr>
              <w:t>-106</w:t>
            </w:r>
          </w:p>
        </w:tc>
        <w:tc>
          <w:tcPr>
            <w:tcW w:w="1630" w:type="dxa"/>
            <w:shd w:val="clear" w:color="auto" w:fill="auto"/>
          </w:tcPr>
          <w:p w14:paraId="2E162955" w14:textId="77777777" w:rsidR="004416AA" w:rsidRPr="009F29B5" w:rsidRDefault="004416AA" w:rsidP="00BF23A5">
            <w:pPr>
              <w:spacing w:line="240" w:lineRule="auto"/>
              <w:jc w:val="center"/>
              <w:rPr>
                <w:sz w:val="20"/>
                <w:szCs w:val="20"/>
              </w:rPr>
            </w:pPr>
            <w:r w:rsidRPr="009F29B5">
              <w:rPr>
                <w:sz w:val="20"/>
                <w:szCs w:val="20"/>
              </w:rPr>
              <w:t>-591</w:t>
            </w:r>
          </w:p>
        </w:tc>
        <w:tc>
          <w:tcPr>
            <w:tcW w:w="1630" w:type="dxa"/>
            <w:shd w:val="clear" w:color="auto" w:fill="auto"/>
          </w:tcPr>
          <w:p w14:paraId="233C653E" w14:textId="77777777" w:rsidR="004416AA" w:rsidRPr="009F29B5" w:rsidRDefault="004416AA" w:rsidP="00BF23A5">
            <w:pPr>
              <w:spacing w:line="240" w:lineRule="auto"/>
              <w:jc w:val="center"/>
              <w:rPr>
                <w:sz w:val="20"/>
                <w:szCs w:val="20"/>
              </w:rPr>
            </w:pPr>
            <w:r w:rsidRPr="009F29B5">
              <w:rPr>
                <w:sz w:val="20"/>
                <w:szCs w:val="20"/>
              </w:rPr>
              <w:t>-104</w:t>
            </w:r>
          </w:p>
        </w:tc>
      </w:tr>
      <w:tr w:rsidR="004416AA" w:rsidRPr="009F29B5" w14:paraId="492792DA" w14:textId="77777777" w:rsidTr="00BF23A5">
        <w:tc>
          <w:tcPr>
            <w:tcW w:w="2830" w:type="dxa"/>
            <w:shd w:val="clear" w:color="auto" w:fill="auto"/>
          </w:tcPr>
          <w:p w14:paraId="536C7125" w14:textId="77777777" w:rsidR="004416AA" w:rsidRPr="009F29B5" w:rsidRDefault="004416AA" w:rsidP="00BF23A5">
            <w:pPr>
              <w:spacing w:line="240" w:lineRule="auto"/>
              <w:rPr>
                <w:sz w:val="20"/>
                <w:szCs w:val="20"/>
              </w:rPr>
            </w:pPr>
            <w:r>
              <w:rPr>
                <w:sz w:val="20"/>
                <w:szCs w:val="20"/>
              </w:rPr>
              <w:t>AIC</w:t>
            </w:r>
          </w:p>
        </w:tc>
        <w:tc>
          <w:tcPr>
            <w:tcW w:w="1630" w:type="dxa"/>
            <w:shd w:val="clear" w:color="auto" w:fill="auto"/>
          </w:tcPr>
          <w:p w14:paraId="023D695E" w14:textId="77777777" w:rsidR="004416AA" w:rsidRPr="009F29B5" w:rsidRDefault="004416AA" w:rsidP="00BF23A5">
            <w:pPr>
              <w:spacing w:line="240" w:lineRule="auto"/>
              <w:jc w:val="center"/>
              <w:rPr>
                <w:sz w:val="20"/>
                <w:szCs w:val="20"/>
              </w:rPr>
            </w:pPr>
            <w:r>
              <w:rPr>
                <w:sz w:val="20"/>
                <w:szCs w:val="20"/>
              </w:rPr>
              <w:t>1215</w:t>
            </w:r>
          </w:p>
        </w:tc>
        <w:tc>
          <w:tcPr>
            <w:tcW w:w="1630" w:type="dxa"/>
            <w:shd w:val="clear" w:color="auto" w:fill="auto"/>
          </w:tcPr>
          <w:p w14:paraId="08FFF539" w14:textId="77777777" w:rsidR="004416AA" w:rsidRPr="009F29B5" w:rsidRDefault="004416AA" w:rsidP="00BF23A5">
            <w:pPr>
              <w:spacing w:line="240" w:lineRule="auto"/>
              <w:jc w:val="center"/>
              <w:rPr>
                <w:sz w:val="20"/>
                <w:szCs w:val="20"/>
              </w:rPr>
            </w:pPr>
            <w:r>
              <w:rPr>
                <w:sz w:val="20"/>
                <w:szCs w:val="20"/>
              </w:rPr>
              <w:t>234</w:t>
            </w:r>
          </w:p>
        </w:tc>
        <w:tc>
          <w:tcPr>
            <w:tcW w:w="1630" w:type="dxa"/>
            <w:shd w:val="clear" w:color="auto" w:fill="auto"/>
          </w:tcPr>
          <w:p w14:paraId="5E6F366B" w14:textId="77777777" w:rsidR="004416AA" w:rsidRPr="009F29B5" w:rsidRDefault="004416AA" w:rsidP="00BF23A5">
            <w:pPr>
              <w:spacing w:line="240" w:lineRule="auto"/>
              <w:jc w:val="center"/>
              <w:rPr>
                <w:sz w:val="20"/>
                <w:szCs w:val="20"/>
              </w:rPr>
            </w:pPr>
            <w:r>
              <w:rPr>
                <w:sz w:val="20"/>
                <w:szCs w:val="20"/>
              </w:rPr>
              <w:t>1218</w:t>
            </w:r>
          </w:p>
        </w:tc>
        <w:tc>
          <w:tcPr>
            <w:tcW w:w="1630" w:type="dxa"/>
            <w:shd w:val="clear" w:color="auto" w:fill="auto"/>
          </w:tcPr>
          <w:p w14:paraId="6B8785DE" w14:textId="77777777" w:rsidR="004416AA" w:rsidRPr="009F29B5" w:rsidRDefault="004416AA" w:rsidP="00BF23A5">
            <w:pPr>
              <w:spacing w:line="240" w:lineRule="auto"/>
              <w:jc w:val="center"/>
              <w:rPr>
                <w:sz w:val="20"/>
                <w:szCs w:val="20"/>
              </w:rPr>
            </w:pPr>
            <w:r>
              <w:rPr>
                <w:sz w:val="20"/>
                <w:szCs w:val="20"/>
              </w:rPr>
              <w:t>230</w:t>
            </w:r>
          </w:p>
        </w:tc>
      </w:tr>
    </w:tbl>
    <w:p w14:paraId="0E39A31E" w14:textId="77777777" w:rsidR="004416AA" w:rsidRPr="00E7669B" w:rsidRDefault="004416AA" w:rsidP="004416AA">
      <w:r w:rsidRPr="00E7669B">
        <w:rPr>
          <w:i/>
          <w:iCs/>
          <w:sz w:val="20"/>
          <w:szCs w:val="20"/>
        </w:rPr>
        <w:t>p</w:t>
      </w:r>
      <w:r w:rsidRPr="00E7669B">
        <w:rPr>
          <w:sz w:val="20"/>
          <w:szCs w:val="20"/>
        </w:rPr>
        <w:t>-value: ^</w:t>
      </w:r>
      <w:r w:rsidRPr="00E7669B">
        <w:rPr>
          <w:i/>
          <w:iCs/>
          <w:sz w:val="20"/>
          <w:szCs w:val="20"/>
        </w:rPr>
        <w:t xml:space="preserve">p </w:t>
      </w:r>
      <w:r w:rsidRPr="00E7669B">
        <w:rPr>
          <w:sz w:val="20"/>
          <w:szCs w:val="20"/>
        </w:rPr>
        <w:t>&lt; 0.10, *</w:t>
      </w:r>
      <w:r w:rsidRPr="00E7669B">
        <w:rPr>
          <w:i/>
          <w:iCs/>
          <w:sz w:val="20"/>
          <w:szCs w:val="20"/>
        </w:rPr>
        <w:t>p</w:t>
      </w:r>
      <w:r w:rsidRPr="00E7669B">
        <w:rPr>
          <w:sz w:val="20"/>
          <w:szCs w:val="20"/>
        </w:rPr>
        <w:t xml:space="preserve"> &lt; 0.05, ** </w:t>
      </w:r>
      <w:r w:rsidRPr="00E7669B">
        <w:rPr>
          <w:i/>
          <w:iCs/>
          <w:sz w:val="20"/>
          <w:szCs w:val="20"/>
        </w:rPr>
        <w:t>p</w:t>
      </w:r>
      <w:r w:rsidRPr="00E7669B">
        <w:rPr>
          <w:sz w:val="20"/>
          <w:szCs w:val="20"/>
        </w:rPr>
        <w:t xml:space="preserve"> &lt; 0.01. *** </w:t>
      </w:r>
      <w:r w:rsidRPr="00E7669B">
        <w:rPr>
          <w:i/>
          <w:iCs/>
          <w:sz w:val="20"/>
          <w:szCs w:val="20"/>
        </w:rPr>
        <w:t>p</w:t>
      </w:r>
      <w:r w:rsidRPr="00E7669B">
        <w:rPr>
          <w:sz w:val="20"/>
          <w:szCs w:val="20"/>
        </w:rPr>
        <w:t xml:space="preserve"> &lt; 0.01</w:t>
      </w:r>
      <w:r w:rsidRPr="00E7669B">
        <w:br w:type="page"/>
      </w:r>
    </w:p>
    <w:p w14:paraId="54337B48" w14:textId="77777777" w:rsidR="004416AA" w:rsidRPr="009A1889" w:rsidRDefault="004416AA" w:rsidP="004416AA">
      <w:pPr>
        <w:pStyle w:val="berschrift2"/>
        <w:numPr>
          <w:ilvl w:val="0"/>
          <w:numId w:val="0"/>
        </w:numPr>
        <w:spacing w:before="120"/>
        <w:ind w:left="72"/>
      </w:pPr>
      <w:r w:rsidRPr="009A1889">
        <w:lastRenderedPageBreak/>
        <w:t xml:space="preserve">S3: Figures </w:t>
      </w:r>
    </w:p>
    <w:p w14:paraId="560D5AA3" w14:textId="77777777" w:rsidR="004416AA" w:rsidRDefault="004416AA" w:rsidP="004416AA">
      <w:r>
        <w:rPr>
          <w:noProof/>
          <w:lang w:val="de-DE" w:eastAsia="de-DE"/>
        </w:rPr>
        <w:drawing>
          <wp:inline distT="0" distB="6350" distL="0" distR="0" wp14:anchorId="52F5E854" wp14:editId="3EDEC0E6">
            <wp:extent cx="5943600" cy="4622800"/>
            <wp:effectExtent l="0" t="0" r="0" b="0"/>
            <wp:docPr id="21" name="Picture 8" descr="C:\Users\vmj\Documents\ETH\02_R4D\50_LU_Decision_BN\BN_LU_R_ANALYSIS_raster\Figures\FigLUTraj.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descr="C:\Users\vmj\Documents\ETH\02_R4D\50_LU_Decision_BN\BN_LU_R_ANALYSIS_raster\Figures\FigLUTraj.tiff"/>
                    <pic:cNvPicPr>
                      <a:picLocks noChangeAspect="1" noChangeArrowheads="1"/>
                    </pic:cNvPicPr>
                  </pic:nvPicPr>
                  <pic:blipFill>
                    <a:blip r:embed="rId9"/>
                    <a:stretch>
                      <a:fillRect/>
                    </a:stretch>
                  </pic:blipFill>
                  <pic:spPr bwMode="auto">
                    <a:xfrm>
                      <a:off x="0" y="0"/>
                      <a:ext cx="5943600" cy="4622800"/>
                    </a:xfrm>
                    <a:prstGeom prst="rect">
                      <a:avLst/>
                    </a:prstGeom>
                  </pic:spPr>
                </pic:pic>
              </a:graphicData>
            </a:graphic>
          </wp:inline>
        </w:drawing>
      </w:r>
    </w:p>
    <w:p w14:paraId="595B051E" w14:textId="77777777" w:rsidR="004416AA" w:rsidRPr="00E06C58" w:rsidRDefault="004416AA" w:rsidP="004416AA">
      <w:pPr>
        <w:pStyle w:val="Beschriftung"/>
        <w:rPr>
          <w:sz w:val="22"/>
          <w:szCs w:val="22"/>
        </w:rPr>
      </w:pPr>
      <w:bookmarkStart w:id="7" w:name="_Ref27573188"/>
      <w:r w:rsidRPr="00E06C58">
        <w:rPr>
          <w:sz w:val="22"/>
          <w:szCs w:val="22"/>
        </w:rPr>
        <w:t xml:space="preserve">Figure A </w:t>
      </w:r>
      <w:r w:rsidRPr="00E06C58">
        <w:rPr>
          <w:i w:val="0"/>
          <w:iCs w:val="0"/>
          <w:sz w:val="22"/>
          <w:szCs w:val="22"/>
        </w:rPr>
        <w:fldChar w:fldCharType="begin"/>
      </w:r>
      <w:r w:rsidRPr="00E06C58">
        <w:rPr>
          <w:sz w:val="22"/>
          <w:szCs w:val="22"/>
        </w:rPr>
        <w:instrText>SEQ Figure_A \* ARABIC</w:instrText>
      </w:r>
      <w:r w:rsidRPr="00E06C58">
        <w:rPr>
          <w:i w:val="0"/>
          <w:iCs w:val="0"/>
          <w:sz w:val="22"/>
          <w:szCs w:val="22"/>
        </w:rPr>
        <w:fldChar w:fldCharType="separate"/>
      </w:r>
      <w:r w:rsidRPr="00E06C58">
        <w:rPr>
          <w:noProof/>
          <w:sz w:val="22"/>
          <w:szCs w:val="22"/>
        </w:rPr>
        <w:t>1</w:t>
      </w:r>
      <w:r w:rsidRPr="00E06C58">
        <w:rPr>
          <w:i w:val="0"/>
          <w:iCs w:val="0"/>
          <w:sz w:val="22"/>
          <w:szCs w:val="22"/>
        </w:rPr>
        <w:fldChar w:fldCharType="end"/>
      </w:r>
      <w:bookmarkEnd w:id="7"/>
      <w:r w:rsidRPr="00E06C58">
        <w:rPr>
          <w:sz w:val="22"/>
          <w:szCs w:val="22"/>
        </w:rPr>
        <w:t xml:space="preserve">: Annual hectares converted to rubber (positive values), and land use from which it was converted (negative values), per CSA.  </w:t>
      </w:r>
      <w:r w:rsidRPr="00E06C58">
        <w:rPr>
          <w:sz w:val="22"/>
          <w:szCs w:val="22"/>
        </w:rPr>
        <w:br w:type="page"/>
      </w:r>
    </w:p>
    <w:p w14:paraId="13E02AF0" w14:textId="77777777" w:rsidR="004416AA" w:rsidRDefault="004416AA" w:rsidP="004416AA">
      <w:r w:rsidRPr="007D55A0">
        <w:rPr>
          <w:noProof/>
          <w:lang w:val="de-DE" w:eastAsia="de-DE"/>
        </w:rPr>
        <w:lastRenderedPageBreak/>
        <w:drawing>
          <wp:inline distT="0" distB="0" distL="0" distR="0" wp14:anchorId="029AFDFE" wp14:editId="0F0EA2DD">
            <wp:extent cx="5486400" cy="6400800"/>
            <wp:effectExtent l="0" t="0" r="0" b="0"/>
            <wp:docPr id="5" name="Picture 5" descr="C:\Users\vmj\Documents\ETH\02_R4D\50_LU_Decision_BN\01_REVIEW_PAPER_3\FIGURES_Review_Paper_3\Figure_A2_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j\Documents\ETH\02_R4D\50_LU_Decision_BN\01_REVIEW_PAPER_3\FIGURES_Review_Paper_3\Figure_A2_REVIEW.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6400800"/>
                    </a:xfrm>
                    <a:prstGeom prst="rect">
                      <a:avLst/>
                    </a:prstGeom>
                    <a:noFill/>
                    <a:ln>
                      <a:noFill/>
                    </a:ln>
                  </pic:spPr>
                </pic:pic>
              </a:graphicData>
            </a:graphic>
          </wp:inline>
        </w:drawing>
      </w:r>
    </w:p>
    <w:p w14:paraId="19DC0744" w14:textId="77777777" w:rsidR="004416AA" w:rsidRDefault="004416AA" w:rsidP="004416AA">
      <w:pPr>
        <w:spacing w:line="240" w:lineRule="auto"/>
      </w:pPr>
      <w:bookmarkStart w:id="8" w:name="_Ref27606849"/>
      <w:r w:rsidRPr="00A6051F">
        <w:rPr>
          <w:i/>
        </w:rPr>
        <w:t xml:space="preserve">Figure A </w:t>
      </w:r>
      <w:r w:rsidRPr="00A6051F">
        <w:rPr>
          <w:iCs/>
        </w:rPr>
        <w:fldChar w:fldCharType="begin"/>
      </w:r>
      <w:r w:rsidRPr="00A6051F">
        <w:rPr>
          <w:i/>
        </w:rPr>
        <w:instrText>SEQ Figure_A \* ARABIC</w:instrText>
      </w:r>
      <w:r w:rsidRPr="00A6051F">
        <w:rPr>
          <w:iCs/>
        </w:rPr>
        <w:fldChar w:fldCharType="separate"/>
      </w:r>
      <w:r w:rsidRPr="00A6051F">
        <w:rPr>
          <w:i/>
          <w:noProof/>
        </w:rPr>
        <w:t>2</w:t>
      </w:r>
      <w:r w:rsidRPr="00A6051F">
        <w:rPr>
          <w:iCs/>
        </w:rPr>
        <w:fldChar w:fldCharType="end"/>
      </w:r>
      <w:bookmarkEnd w:id="8"/>
      <w:r w:rsidRPr="00A6051F">
        <w:rPr>
          <w:i/>
        </w:rPr>
        <w:t xml:space="preserve">: Percent probability of rubber in output node LUt1 predicted by the BN in each CSA for different states of R_Converted (Low, Mid, or High) and different states of Price_R_CHN (Low, Mid, High, and Very High) when the BN model includes (YES) or does not include (NO) a Local_Conversion_Signal (in which the node Follow is associated with R_Converted) or a </w:t>
      </w:r>
      <w:r w:rsidR="00E06C58">
        <w:rPr>
          <w:i/>
        </w:rPr>
        <w:t>Price_</w:t>
      </w:r>
      <w:r w:rsidR="00E06C58" w:rsidRPr="00A6051F">
        <w:rPr>
          <w:i/>
        </w:rPr>
        <w:t>Signal</w:t>
      </w:r>
      <w:r w:rsidRPr="00A6051F">
        <w:rPr>
          <w:i/>
        </w:rPr>
        <w:t xml:space="preserve"> (in which the node KnowPrice is associated with Price_R_CHN).  Where a signal is not implemented, the nodes R_Converted and/or Price_R_CHN are tied directly to the node LUt1.</w:t>
      </w:r>
      <w:r>
        <w:br w:type="page"/>
      </w:r>
    </w:p>
    <w:tbl>
      <w:tblPr>
        <w:tblStyle w:val="Tabellenraster"/>
        <w:tblW w:w="9355" w:type="dxa"/>
        <w:tblInd w:w="5" w:type="dxa"/>
        <w:tblLook w:val="04A0" w:firstRow="1" w:lastRow="0" w:firstColumn="1" w:lastColumn="0" w:noHBand="0" w:noVBand="1"/>
      </w:tblPr>
      <w:tblGrid>
        <w:gridCol w:w="4788"/>
        <w:gridCol w:w="4783"/>
      </w:tblGrid>
      <w:tr w:rsidR="004416AA" w14:paraId="3B1DAE2D" w14:textId="77777777" w:rsidTr="00BF23A5">
        <w:tc>
          <w:tcPr>
            <w:tcW w:w="4680" w:type="dxa"/>
            <w:tcBorders>
              <w:top w:val="nil"/>
              <w:left w:val="nil"/>
              <w:bottom w:val="nil"/>
              <w:right w:val="nil"/>
            </w:tcBorders>
            <w:shd w:val="clear" w:color="auto" w:fill="auto"/>
          </w:tcPr>
          <w:p w14:paraId="290F7985" w14:textId="77777777" w:rsidR="004416AA" w:rsidRPr="00D1364E" w:rsidRDefault="004416AA" w:rsidP="00BF23A5">
            <w:pPr>
              <w:jc w:val="center"/>
              <w:rPr>
                <w:rFonts w:ascii="Arial" w:hAnsi="Arial" w:cs="Arial"/>
              </w:rPr>
            </w:pPr>
            <w:r w:rsidRPr="00D1364E">
              <w:rPr>
                <w:rFonts w:ascii="Arial" w:hAnsi="Arial" w:cs="Arial"/>
              </w:rPr>
              <w:lastRenderedPageBreak/>
              <w:t>Oudomsin</w:t>
            </w:r>
          </w:p>
          <w:p w14:paraId="51B5B789" w14:textId="77777777" w:rsidR="004416AA" w:rsidRPr="00D1364E" w:rsidRDefault="004416AA" w:rsidP="00BF23A5">
            <w:pPr>
              <w:rPr>
                <w:rFonts w:ascii="Arial" w:hAnsi="Arial" w:cs="Arial"/>
              </w:rPr>
            </w:pPr>
            <w:r w:rsidRPr="00D1364E">
              <w:rPr>
                <w:rFonts w:ascii="Arial" w:hAnsi="Arial" w:cs="Arial"/>
                <w:noProof/>
                <w:lang w:val="de-DE" w:eastAsia="de-DE"/>
              </w:rPr>
              <mc:AlternateContent>
                <mc:Choice Requires="wps">
                  <w:drawing>
                    <wp:anchor distT="45720" distB="45720" distL="114300" distR="114300" simplePos="0" relativeHeight="251659264" behindDoc="0" locked="0" layoutInCell="1" allowOverlap="1" wp14:anchorId="3F8AA47F" wp14:editId="44D56D0F">
                      <wp:simplePos x="0" y="0"/>
                      <wp:positionH relativeFrom="column">
                        <wp:posOffset>2571857</wp:posOffset>
                      </wp:positionH>
                      <wp:positionV relativeFrom="paragraph">
                        <wp:posOffset>1144270</wp:posOffset>
                      </wp:positionV>
                      <wp:extent cx="547370" cy="421005"/>
                      <wp:effectExtent l="0" t="0" r="0" b="0"/>
                      <wp:wrapNone/>
                      <wp:docPr id="23" name="Text Box 2"/>
                      <wp:cNvGraphicFramePr/>
                      <a:graphic xmlns:a="http://schemas.openxmlformats.org/drawingml/2006/main">
                        <a:graphicData uri="http://schemas.microsoft.com/office/word/2010/wordprocessingShape">
                          <wps:wsp>
                            <wps:cNvSpPr/>
                            <wps:spPr>
                              <a:xfrm>
                                <a:off x="0" y="0"/>
                                <a:ext cx="547370" cy="421005"/>
                              </a:xfrm>
                              <a:prstGeom prst="rect">
                                <a:avLst/>
                              </a:prstGeom>
                              <a:noFill/>
                              <a:ln w="9360">
                                <a:noFill/>
                              </a:ln>
                            </wps:spPr>
                            <wps:style>
                              <a:lnRef idx="0">
                                <a:scrgbClr r="0" g="0" b="0"/>
                              </a:lnRef>
                              <a:fillRef idx="0">
                                <a:scrgbClr r="0" g="0" b="0"/>
                              </a:fillRef>
                              <a:effectRef idx="0">
                                <a:scrgbClr r="0" g="0" b="0"/>
                              </a:effectRef>
                              <a:fontRef idx="minor"/>
                            </wps:style>
                            <wps:txbx>
                              <w:txbxContent>
                                <w:p w14:paraId="1A42F9BA" w14:textId="77777777" w:rsidR="004416AA" w:rsidRPr="00D1364E" w:rsidRDefault="004416AA" w:rsidP="004416AA">
                                  <w:pPr>
                                    <w:pStyle w:val="FrameContents"/>
                                    <w:rPr>
                                      <w:rFonts w:ascii="Arial" w:hAnsi="Arial" w:cs="Arial"/>
                                      <w:sz w:val="20"/>
                                      <w:szCs w:val="20"/>
                                    </w:rPr>
                                  </w:pPr>
                                  <w:r w:rsidRPr="00D1364E">
                                    <w:rPr>
                                      <w:rFonts w:ascii="Arial" w:hAnsi="Arial" w:cs="Arial"/>
                                      <w:sz w:val="20"/>
                                      <w:szCs w:val="20"/>
                                    </w:rPr>
                                    <w:t>39%</w:t>
                                  </w:r>
                                </w:p>
                              </w:txbxContent>
                            </wps:txbx>
                            <wps:bodyPr wrap="square">
                              <a:spAutoFit/>
                            </wps:bodyPr>
                          </wps:wsp>
                        </a:graphicData>
                      </a:graphic>
                      <wp14:sizeRelH relativeFrom="margin">
                        <wp14:pctWidth>0</wp14:pctWidth>
                      </wp14:sizeRelH>
                      <wp14:sizeRelV relativeFrom="margin">
                        <wp14:pctHeight>20000</wp14:pctHeight>
                      </wp14:sizeRelV>
                    </wp:anchor>
                  </w:drawing>
                </mc:Choice>
                <mc:Fallback>
                  <w:pict>
                    <v:rect id="Text Box 2" o:spid="_x0000_s1026" style="position:absolute;margin-left:202.5pt;margin-top:90.1pt;width:43.1pt;height:33.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" filled="f" stroked="f" strokeweight=".26mm">
                      <v:textbox style="mso-fit-shape-to-text:t">
                        <w:txbxContent>
                          <w:p w14:paraId="1A42F9BA" w14:textId="77777777" w:rsidR="004416AA" w:rsidRPr="00D1364E" w:rsidRDefault="004416AA" w:rsidP="004416AA">
                            <w:pPr>
                              <w:pStyle w:val="FrameContents"/>
                              <w:rPr>
                                <w:rFonts w:ascii="Arial" w:hAnsi="Arial" w:cs="Arial"/>
                                <w:sz w:val="20"/>
                                <w:szCs w:val="20"/>
                              </w:rPr>
                            </w:pPr>
                            <w:r w:rsidRPr="00D1364E">
                              <w:rPr>
                                <w:rFonts w:ascii="Arial" w:hAnsi="Arial" w:cs="Arial"/>
                                <w:sz w:val="20"/>
                                <w:szCs w:val="20"/>
                              </w:rPr>
                              <w:t>39%</w:t>
                            </w:r>
                          </w:p>
                        </w:txbxContent>
                      </v:textbox>
                    </v:rect>
                  </w:pict>
                </mc:Fallback>
              </mc:AlternateContent>
            </w:r>
            <w:r w:rsidRPr="00D1364E">
              <w:rPr>
                <w:rFonts w:ascii="Arial" w:hAnsi="Arial" w:cs="Arial"/>
                <w:noProof/>
                <w:lang w:val="de-DE" w:eastAsia="de-DE"/>
              </w:rPr>
              <w:drawing>
                <wp:inline distT="0" distB="0" distL="0" distR="0" wp14:anchorId="4AC5B8E2" wp14:editId="1E52872D">
                  <wp:extent cx="3013200" cy="308520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3200" cy="3085200"/>
                          </a:xfrm>
                          <a:prstGeom prst="rect">
                            <a:avLst/>
                          </a:prstGeom>
                        </pic:spPr>
                      </pic:pic>
                    </a:graphicData>
                  </a:graphic>
                </wp:inline>
              </w:drawing>
            </w:r>
          </w:p>
        </w:tc>
        <w:tc>
          <w:tcPr>
            <w:tcW w:w="4675" w:type="dxa"/>
            <w:tcBorders>
              <w:top w:val="nil"/>
              <w:left w:val="nil"/>
              <w:bottom w:val="nil"/>
              <w:right w:val="nil"/>
            </w:tcBorders>
            <w:shd w:val="clear" w:color="auto" w:fill="auto"/>
          </w:tcPr>
          <w:p w14:paraId="434EE2E7" w14:textId="77777777" w:rsidR="004416AA" w:rsidRPr="00D1364E" w:rsidRDefault="004416AA" w:rsidP="00BF23A5">
            <w:pPr>
              <w:jc w:val="center"/>
              <w:rPr>
                <w:rFonts w:ascii="Arial" w:hAnsi="Arial" w:cs="Arial"/>
              </w:rPr>
            </w:pPr>
            <w:r w:rsidRPr="00D1364E">
              <w:rPr>
                <w:rFonts w:ascii="Arial" w:hAnsi="Arial" w:cs="Arial"/>
              </w:rPr>
              <w:t>Prang</w:t>
            </w:r>
          </w:p>
          <w:p w14:paraId="4463937B" w14:textId="77777777" w:rsidR="004416AA" w:rsidRPr="00D1364E" w:rsidRDefault="004416AA" w:rsidP="00BF23A5">
            <w:pPr>
              <w:rPr>
                <w:rFonts w:ascii="Arial" w:hAnsi="Arial" w:cs="Arial"/>
              </w:rPr>
            </w:pPr>
            <w:r w:rsidRPr="00D1364E">
              <w:rPr>
                <w:rFonts w:ascii="Arial" w:hAnsi="Arial" w:cs="Arial"/>
                <w:noProof/>
                <w:lang w:val="de-DE" w:eastAsia="de-DE"/>
              </w:rPr>
              <mc:AlternateContent>
                <mc:Choice Requires="wps">
                  <w:drawing>
                    <wp:anchor distT="45720" distB="45720" distL="114300" distR="114300" simplePos="0" relativeHeight="251660288" behindDoc="0" locked="0" layoutInCell="1" allowOverlap="1" wp14:anchorId="5F18915A" wp14:editId="4C8D18E3">
                      <wp:simplePos x="0" y="0"/>
                      <wp:positionH relativeFrom="column">
                        <wp:posOffset>2574120</wp:posOffset>
                      </wp:positionH>
                      <wp:positionV relativeFrom="paragraph">
                        <wp:posOffset>1099003</wp:posOffset>
                      </wp:positionV>
                      <wp:extent cx="633730" cy="421005"/>
                      <wp:effectExtent l="0" t="0" r="0" b="0"/>
                      <wp:wrapNone/>
                      <wp:docPr id="26" name="Text Box 2"/>
                      <wp:cNvGraphicFramePr/>
                      <a:graphic xmlns:a="http://schemas.openxmlformats.org/drawingml/2006/main">
                        <a:graphicData uri="http://schemas.microsoft.com/office/word/2010/wordprocessingShape">
                          <wps:wsp>
                            <wps:cNvSpPr/>
                            <wps:spPr>
                              <a:xfrm>
                                <a:off x="0" y="0"/>
                                <a:ext cx="633730" cy="421005"/>
                              </a:xfrm>
                              <a:prstGeom prst="rect">
                                <a:avLst/>
                              </a:prstGeom>
                              <a:noFill/>
                              <a:ln w="9360">
                                <a:noFill/>
                              </a:ln>
                            </wps:spPr>
                            <wps:style>
                              <a:lnRef idx="0">
                                <a:scrgbClr r="0" g="0" b="0"/>
                              </a:lnRef>
                              <a:fillRef idx="0">
                                <a:scrgbClr r="0" g="0" b="0"/>
                              </a:fillRef>
                              <a:effectRef idx="0">
                                <a:scrgbClr r="0" g="0" b="0"/>
                              </a:effectRef>
                              <a:fontRef idx="minor"/>
                            </wps:style>
                            <wps:txbx>
                              <w:txbxContent>
                                <w:p w14:paraId="562544BD" w14:textId="77777777" w:rsidR="004416AA" w:rsidRPr="00D1364E" w:rsidRDefault="004416AA" w:rsidP="004416AA">
                                  <w:pPr>
                                    <w:pStyle w:val="FrameContents"/>
                                    <w:rPr>
                                      <w:rFonts w:ascii="Arial" w:hAnsi="Arial" w:cs="Arial"/>
                                      <w:sz w:val="20"/>
                                      <w:szCs w:val="20"/>
                                    </w:rPr>
                                  </w:pPr>
                                  <w:r w:rsidRPr="00D1364E">
                                    <w:rPr>
                                      <w:rFonts w:ascii="Arial" w:hAnsi="Arial" w:cs="Arial"/>
                                      <w:sz w:val="20"/>
                                      <w:szCs w:val="20"/>
                                    </w:rPr>
                                    <w:t>42%</w:t>
                                  </w:r>
                                </w:p>
                              </w:txbxContent>
                            </wps:txbx>
                            <wps:bodyPr wrap="square">
                              <a:spAutoFit/>
                            </wps:bodyPr>
                          </wps:wsp>
                        </a:graphicData>
                      </a:graphic>
                      <wp14:sizeRelH relativeFrom="margin">
                        <wp14:pctWidth>0</wp14:pctWidth>
                      </wp14:sizeRelH>
                      <wp14:sizeRelV relativeFrom="margin">
                        <wp14:pctHeight>20000</wp14:pctHeight>
                      </wp14:sizeRelV>
                    </wp:anchor>
                  </w:drawing>
                </mc:Choice>
                <mc:Fallback>
                  <w:pict>
                    <v:rect id="_x0000_s1027" style="position:absolute;margin-left:202.7pt;margin-top:86.55pt;width:49.9pt;height:33.1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" filled="f" stroked="f" strokeweight=".26mm">
                      <v:textbox style="mso-fit-shape-to-text:t">
                        <w:txbxContent>
                          <w:p w14:paraId="562544BD" w14:textId="77777777" w:rsidR="004416AA" w:rsidRPr="00D1364E" w:rsidRDefault="004416AA" w:rsidP="004416AA">
                            <w:pPr>
                              <w:pStyle w:val="FrameContents"/>
                              <w:rPr>
                                <w:rFonts w:ascii="Arial" w:hAnsi="Arial" w:cs="Arial"/>
                                <w:sz w:val="20"/>
                                <w:szCs w:val="20"/>
                              </w:rPr>
                            </w:pPr>
                            <w:r w:rsidRPr="00D1364E">
                              <w:rPr>
                                <w:rFonts w:ascii="Arial" w:hAnsi="Arial" w:cs="Arial"/>
                                <w:sz w:val="20"/>
                                <w:szCs w:val="20"/>
                              </w:rPr>
                              <w:t>42%</w:t>
                            </w:r>
                          </w:p>
                        </w:txbxContent>
                      </v:textbox>
                    </v:rect>
                  </w:pict>
                </mc:Fallback>
              </mc:AlternateContent>
            </w:r>
            <w:r w:rsidRPr="00D1364E">
              <w:rPr>
                <w:rFonts w:ascii="Arial" w:hAnsi="Arial" w:cs="Arial"/>
                <w:noProof/>
                <w:lang w:val="de-DE" w:eastAsia="de-DE"/>
              </w:rPr>
              <w:drawing>
                <wp:inline distT="0" distB="0" distL="0" distR="0" wp14:anchorId="5C00AB95" wp14:editId="20C35B48">
                  <wp:extent cx="3002400" cy="3085200"/>
                  <wp:effectExtent l="0" t="0" r="762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2400" cy="3085200"/>
                          </a:xfrm>
                          <a:prstGeom prst="rect">
                            <a:avLst/>
                          </a:prstGeom>
                        </pic:spPr>
                      </pic:pic>
                    </a:graphicData>
                  </a:graphic>
                </wp:inline>
              </w:drawing>
            </w:r>
          </w:p>
        </w:tc>
      </w:tr>
    </w:tbl>
    <w:p w14:paraId="7CAFBBAD" w14:textId="77777777" w:rsidR="004416AA" w:rsidRPr="00E06C58" w:rsidRDefault="004416AA" w:rsidP="004416AA">
      <w:pPr>
        <w:pStyle w:val="Beschriftung"/>
        <w:spacing w:before="120"/>
        <w:rPr>
          <w:sz w:val="22"/>
          <w:szCs w:val="22"/>
        </w:rPr>
      </w:pPr>
      <w:bookmarkStart w:id="9" w:name="_Ref27604898"/>
      <w:r w:rsidRPr="00E06C58">
        <w:rPr>
          <w:sz w:val="22"/>
          <w:szCs w:val="22"/>
        </w:rPr>
        <w:t xml:space="preserve">Figure A </w:t>
      </w:r>
      <w:r w:rsidRPr="00E06C58">
        <w:rPr>
          <w:i w:val="0"/>
          <w:iCs w:val="0"/>
          <w:sz w:val="22"/>
          <w:szCs w:val="22"/>
        </w:rPr>
        <w:fldChar w:fldCharType="begin"/>
      </w:r>
      <w:r w:rsidRPr="00E06C58">
        <w:rPr>
          <w:sz w:val="22"/>
          <w:szCs w:val="22"/>
        </w:rPr>
        <w:instrText>SEQ Figure_A \* ARABIC</w:instrText>
      </w:r>
      <w:r w:rsidRPr="00E06C58">
        <w:rPr>
          <w:i w:val="0"/>
          <w:iCs w:val="0"/>
          <w:sz w:val="22"/>
          <w:szCs w:val="22"/>
        </w:rPr>
        <w:fldChar w:fldCharType="separate"/>
      </w:r>
      <w:r w:rsidRPr="00E06C58">
        <w:rPr>
          <w:noProof/>
          <w:sz w:val="22"/>
          <w:szCs w:val="22"/>
        </w:rPr>
        <w:t>3</w:t>
      </w:r>
      <w:r w:rsidRPr="00E06C58">
        <w:rPr>
          <w:i w:val="0"/>
          <w:iCs w:val="0"/>
          <w:sz w:val="22"/>
          <w:szCs w:val="22"/>
        </w:rPr>
        <w:fldChar w:fldCharType="end"/>
      </w:r>
      <w:bookmarkEnd w:id="9"/>
      <w:r w:rsidRPr="00E06C58">
        <w:rPr>
          <w:sz w:val="22"/>
          <w:szCs w:val="22"/>
        </w:rPr>
        <w:t xml:space="preserve">: Results of the sensitivity analysis showing percent entropy reduction of the LUt1 variable when other variables are instantiated.  The cumulative entropy reduction is 39 % for the Oudomsin BN and 42% for the Prang model, indicating that around 60% of variability in LUt1 is not explained by the variables included in the BN model.  </w:t>
      </w:r>
      <w:r w:rsidRPr="00E06C58">
        <w:rPr>
          <w:sz w:val="22"/>
          <w:szCs w:val="22"/>
        </w:rPr>
        <w:br w:type="page"/>
      </w:r>
    </w:p>
    <w:p w14:paraId="7CBFD90D" w14:textId="77777777" w:rsidR="004416AA" w:rsidRDefault="004416AA" w:rsidP="004416AA">
      <w:r>
        <w:rPr>
          <w:noProof/>
          <w:lang w:val="de-DE" w:eastAsia="de-DE"/>
        </w:rPr>
        <w:lastRenderedPageBreak/>
        <w:drawing>
          <wp:inline distT="0" distB="0" distL="0" distR="0" wp14:anchorId="01919F12" wp14:editId="4A9014B5">
            <wp:extent cx="5943600" cy="3092450"/>
            <wp:effectExtent l="0" t="0" r="0" b="0"/>
            <wp:docPr id="29" name="Picture 36" descr="C:\Users\vmj\Documents\ETH\02_R4D\50_LU_Decision_BN\BN_LU_R_ANALYSIS_raster\Figures\scenario_bo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6" descr="C:\Users\vmj\Documents\ETH\02_R4D\50_LU_Decision_BN\BN_LU_R_ANALYSIS_raster\Figures\scenario_both.jpeg"/>
                    <pic:cNvPicPr>
                      <a:picLocks noChangeAspect="1" noChangeArrowheads="1"/>
                    </pic:cNvPicPr>
                  </pic:nvPicPr>
                  <pic:blipFill>
                    <a:blip r:embed="rId13"/>
                    <a:stretch>
                      <a:fillRect/>
                    </a:stretch>
                  </pic:blipFill>
                  <pic:spPr bwMode="auto">
                    <a:xfrm>
                      <a:off x="0" y="0"/>
                      <a:ext cx="5943600" cy="3092450"/>
                    </a:xfrm>
                    <a:prstGeom prst="rect">
                      <a:avLst/>
                    </a:prstGeom>
                  </pic:spPr>
                </pic:pic>
              </a:graphicData>
            </a:graphic>
          </wp:inline>
        </w:drawing>
      </w:r>
    </w:p>
    <w:p w14:paraId="66F6B5A4" w14:textId="77777777" w:rsidR="004416AA" w:rsidRPr="00E06C58" w:rsidRDefault="004416AA" w:rsidP="004416AA">
      <w:pPr>
        <w:pStyle w:val="Beschriftung"/>
        <w:rPr>
          <w:sz w:val="22"/>
          <w:szCs w:val="22"/>
        </w:rPr>
      </w:pPr>
      <w:bookmarkStart w:id="10" w:name="_Ref27604975"/>
      <w:r w:rsidRPr="00E06C58">
        <w:rPr>
          <w:sz w:val="22"/>
          <w:szCs w:val="22"/>
        </w:rPr>
        <w:t xml:space="preserve">Figure A </w:t>
      </w:r>
      <w:r w:rsidRPr="00E06C58">
        <w:rPr>
          <w:i w:val="0"/>
          <w:iCs w:val="0"/>
          <w:sz w:val="22"/>
          <w:szCs w:val="22"/>
        </w:rPr>
        <w:fldChar w:fldCharType="begin"/>
      </w:r>
      <w:r w:rsidRPr="00E06C58">
        <w:rPr>
          <w:sz w:val="22"/>
          <w:szCs w:val="22"/>
        </w:rPr>
        <w:instrText>SEQ Figure_A \* ARABIC</w:instrText>
      </w:r>
      <w:r w:rsidRPr="00E06C58">
        <w:rPr>
          <w:i w:val="0"/>
          <w:iCs w:val="0"/>
          <w:sz w:val="22"/>
          <w:szCs w:val="22"/>
        </w:rPr>
        <w:fldChar w:fldCharType="separate"/>
      </w:r>
      <w:r w:rsidRPr="00E06C58">
        <w:rPr>
          <w:noProof/>
          <w:sz w:val="22"/>
          <w:szCs w:val="22"/>
        </w:rPr>
        <w:t>4</w:t>
      </w:r>
      <w:r w:rsidRPr="00E06C58">
        <w:rPr>
          <w:i w:val="0"/>
          <w:iCs w:val="0"/>
          <w:sz w:val="22"/>
          <w:szCs w:val="22"/>
        </w:rPr>
        <w:fldChar w:fldCharType="end"/>
      </w:r>
      <w:bookmarkEnd w:id="10"/>
      <w:r w:rsidRPr="00E06C58">
        <w:rPr>
          <w:sz w:val="22"/>
          <w:szCs w:val="22"/>
        </w:rPr>
        <w:t xml:space="preserve">: Change (“diff”) in the probability of occurrence of a land-use category for difference scenarios in each CSA. Calculated as the probability of a given land use in LUt1 minus its probability in LUt0 (the probability of rubber in LUt0 is assumed as zero). Scenarios include: Baseline (shown in </w:t>
      </w:r>
      <w:r w:rsidRPr="00E06C58">
        <w:rPr>
          <w:i w:val="0"/>
          <w:iCs w:val="0"/>
          <w:sz w:val="22"/>
          <w:szCs w:val="22"/>
        </w:rPr>
        <w:t>Figure 5</w:t>
      </w:r>
      <w:r w:rsidRPr="00E06C58">
        <w:rPr>
          <w:sz w:val="22"/>
          <w:szCs w:val="22"/>
        </w:rPr>
        <w:t xml:space="preserve">), Cash Flow High, Rubber Converted High, and Price Rubber High (16-24 CNY/kg). FOR = Forest; FAL = Fallow; UR = Upland rice; RUB = Rubber.  </w:t>
      </w:r>
    </w:p>
    <w:p w14:paraId="21A34067" w14:textId="77777777" w:rsidR="004416AA" w:rsidRDefault="004416AA" w:rsidP="004416AA">
      <w:pPr>
        <w:spacing w:after="0" w:line="240" w:lineRule="auto"/>
        <w:rPr>
          <w:i/>
          <w:iCs/>
          <w:sz w:val="20"/>
          <w:szCs w:val="20"/>
        </w:rPr>
      </w:pPr>
      <w:r>
        <w:br w:type="page"/>
      </w:r>
    </w:p>
    <w:p w14:paraId="0EEA7182" w14:textId="77777777" w:rsidR="004416AA" w:rsidRDefault="004416AA" w:rsidP="004416AA">
      <w:pPr>
        <w:pStyle w:val="Beschriftung"/>
      </w:pPr>
    </w:p>
    <w:p w14:paraId="531143A5" w14:textId="77777777" w:rsidR="004416AA" w:rsidRDefault="004416AA" w:rsidP="004416AA">
      <w:pPr>
        <w:spacing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416AA" w14:paraId="6F1D3B9B" w14:textId="77777777" w:rsidTr="00BF23A5">
        <w:tc>
          <w:tcPr>
            <w:tcW w:w="4675" w:type="dxa"/>
          </w:tcPr>
          <w:p w14:paraId="585CEC5A" w14:textId="77777777" w:rsidR="004416AA" w:rsidRDefault="004416AA" w:rsidP="00BF23A5">
            <w:pPr>
              <w:spacing w:line="240" w:lineRule="auto"/>
            </w:pPr>
            <w:r>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Pr="00F84228">
              <w:rPr>
                <w:noProof/>
                <w:lang w:val="de-DE" w:eastAsia="de-DE"/>
              </w:rPr>
              <w:drawing>
                <wp:inline distT="0" distB="0" distL="0" distR="0" wp14:anchorId="1477532D" wp14:editId="40BEA81C">
                  <wp:extent cx="2746800" cy="3430800"/>
                  <wp:effectExtent l="0" t="0" r="0" b="0"/>
                  <wp:docPr id="19" name="Picture 19" descr="C:\Users\vmj\Documents\ETH\02_R4D\50_LU_Decision_BN\01_REVIEW_PAPER_3\FIGURES_Review_Paper_3\Figure_A6_A_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mj\Documents\ETH\02_R4D\50_LU_Decision_BN\01_REVIEW_PAPER_3\FIGURES_Review_Paper_3\Figure_A6_A_REVIEW.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6800" cy="3430800"/>
                          </a:xfrm>
                          <a:prstGeom prst="rect">
                            <a:avLst/>
                          </a:prstGeom>
                          <a:noFill/>
                          <a:ln>
                            <a:noFill/>
                          </a:ln>
                        </pic:spPr>
                      </pic:pic>
                    </a:graphicData>
                  </a:graphic>
                </wp:inline>
              </w:drawing>
            </w:r>
          </w:p>
        </w:tc>
        <w:tc>
          <w:tcPr>
            <w:tcW w:w="4675" w:type="dxa"/>
          </w:tcPr>
          <w:p w14:paraId="7FE4299C" w14:textId="77777777" w:rsidR="004416AA" w:rsidRDefault="004416AA" w:rsidP="00BF23A5">
            <w:pPr>
              <w:spacing w:line="240" w:lineRule="auto"/>
            </w:pPr>
            <w:r>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Pr="00F84228">
              <w:rPr>
                <w:noProof/>
                <w:lang w:val="de-DE" w:eastAsia="de-DE"/>
              </w:rPr>
              <w:drawing>
                <wp:inline distT="0" distB="0" distL="0" distR="0" wp14:anchorId="6D440DF0" wp14:editId="66D7B33C">
                  <wp:extent cx="2746800" cy="3430800"/>
                  <wp:effectExtent l="0" t="0" r="0" b="0"/>
                  <wp:docPr id="14" name="Picture 14" descr="C:\Users\vmj\Documents\ETH\02_R4D\50_LU_Decision_BN\01_REVIEW_PAPER_3\FIGURES_Review_Paper_3\Figure_A6_B_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mj\Documents\ETH\02_R4D\50_LU_Decision_BN\01_REVIEW_PAPER_3\FIGURES_Review_Paper_3\Figure_A6_B_REVIEW.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6800" cy="3430800"/>
                          </a:xfrm>
                          <a:prstGeom prst="rect">
                            <a:avLst/>
                          </a:prstGeom>
                          <a:noFill/>
                          <a:ln>
                            <a:noFill/>
                          </a:ln>
                        </pic:spPr>
                      </pic:pic>
                    </a:graphicData>
                  </a:graphic>
                </wp:inline>
              </w:drawing>
            </w:r>
          </w:p>
        </w:tc>
      </w:tr>
    </w:tbl>
    <w:p w14:paraId="4F84A5EA" w14:textId="77777777" w:rsidR="004416AA" w:rsidRPr="00E06C58" w:rsidRDefault="004416AA" w:rsidP="004416AA">
      <w:pPr>
        <w:spacing w:line="240" w:lineRule="auto"/>
        <w:rPr>
          <w:i/>
        </w:rPr>
      </w:pPr>
      <w:bookmarkStart w:id="11" w:name="_Ref27581741"/>
      <w:r w:rsidRPr="00E06C58">
        <w:rPr>
          <w:i/>
        </w:rPr>
        <w:t xml:space="preserve">Figure A </w:t>
      </w:r>
      <w:bookmarkEnd w:id="11"/>
      <w:r w:rsidRPr="00E06C58">
        <w:rPr>
          <w:i/>
          <w:iCs/>
        </w:rPr>
        <w:t>5</w:t>
      </w:r>
      <w:r w:rsidRPr="00E06C58">
        <w:rPr>
          <w:i/>
        </w:rPr>
        <w:t xml:space="preserve">:  Quantity and overall difference in rubber conversion between the model output and the LU maps, as well as predicted and “actual” (based on LU maps) conversion quantity for both CSAs. The rubber classification threshold refers to the probability of occurrence of rubber in LUt1 above which a pixel is assigned to the rubber category.  </w:t>
      </w:r>
    </w:p>
    <w:p w14:paraId="2EDDDE8C" w14:textId="77777777" w:rsidR="000C1112" w:rsidRDefault="000C1112">
      <w:pPr>
        <w:spacing w:line="259" w:lineRule="auto"/>
      </w:pPr>
      <w:r>
        <w:br w:type="page"/>
      </w:r>
    </w:p>
    <w:p w14:paraId="10AF60DA" w14:textId="77777777" w:rsidR="00FE5485" w:rsidRPr="00E06C58" w:rsidRDefault="000C1112">
      <w:pPr>
        <w:rPr>
          <w:b/>
        </w:rPr>
      </w:pPr>
      <w:r w:rsidRPr="00E06C58">
        <w:rPr>
          <w:b/>
        </w:rPr>
        <w:lastRenderedPageBreak/>
        <w:t>References</w:t>
      </w:r>
    </w:p>
    <w:p w14:paraId="33234351" w14:textId="77777777" w:rsidR="000C1112" w:rsidRPr="000C1112" w:rsidRDefault="000C1112" w:rsidP="000C1112">
      <w:pPr>
        <w:widowControl w:val="0"/>
        <w:autoSpaceDE w:val="0"/>
        <w:autoSpaceDN w:val="0"/>
        <w:adjustRightInd w:val="0"/>
        <w:ind w:left="480" w:hanging="480"/>
        <w:rPr>
          <w:noProof/>
          <w:szCs w:val="24"/>
        </w:rPr>
      </w:pPr>
      <w:r>
        <w:fldChar w:fldCharType="begin" w:fldLock="1"/>
      </w:r>
      <w:r>
        <w:instrText xml:space="preserve">ADDIN Mendeley Bibliography CSL_BIBLIOGRAPHY </w:instrText>
      </w:r>
      <w:r>
        <w:fldChar w:fldCharType="separate"/>
      </w:r>
      <w:r w:rsidRPr="000C1112">
        <w:rPr>
          <w:noProof/>
          <w:szCs w:val="24"/>
        </w:rPr>
        <w:t>Indexmundi. 2018. Rubber (Asia, RSS3 grade), Monthly price (Yuan Renminbi per kilogram), Singapore Commodity Exchange Ltd (SICOM). https://www.indexmundi.com/commodities/?commodity=rubber&amp;months=240&amp;currency=cny.</w:t>
      </w:r>
    </w:p>
    <w:p w14:paraId="6ADA5623" w14:textId="77777777" w:rsidR="000C1112" w:rsidRPr="000C1112" w:rsidRDefault="000C1112" w:rsidP="000C1112">
      <w:pPr>
        <w:widowControl w:val="0"/>
        <w:autoSpaceDE w:val="0"/>
        <w:autoSpaceDN w:val="0"/>
        <w:adjustRightInd w:val="0"/>
        <w:ind w:left="480" w:hanging="480"/>
        <w:rPr>
          <w:noProof/>
          <w:szCs w:val="24"/>
        </w:rPr>
      </w:pPr>
      <w:r w:rsidRPr="00E06C58">
        <w:rPr>
          <w:noProof/>
          <w:szCs w:val="24"/>
          <w:lang w:val="de-CH"/>
        </w:rPr>
        <w:t xml:space="preserve">Podobnik, B., and H. E. Stanley. </w:t>
      </w:r>
      <w:r w:rsidRPr="000C1112">
        <w:rPr>
          <w:noProof/>
          <w:szCs w:val="24"/>
        </w:rPr>
        <w:t xml:space="preserve">2008. Detrended cross-correlation analysis: A new method for analyzing two nonstationary time series. </w:t>
      </w:r>
      <w:r w:rsidRPr="000C1112">
        <w:rPr>
          <w:i/>
          <w:iCs/>
          <w:noProof/>
          <w:szCs w:val="24"/>
        </w:rPr>
        <w:t>Physical Review Letters</w:t>
      </w:r>
      <w:r w:rsidRPr="000C1112">
        <w:rPr>
          <w:noProof/>
          <w:szCs w:val="24"/>
        </w:rPr>
        <w:t xml:space="preserve"> 100(8):1–4.</w:t>
      </w:r>
    </w:p>
    <w:p w14:paraId="55276324" w14:textId="77777777" w:rsidR="000C1112" w:rsidRPr="000C1112" w:rsidRDefault="000C1112" w:rsidP="000C1112">
      <w:pPr>
        <w:widowControl w:val="0"/>
        <w:autoSpaceDE w:val="0"/>
        <w:autoSpaceDN w:val="0"/>
        <w:adjustRightInd w:val="0"/>
        <w:ind w:left="480" w:hanging="480"/>
        <w:rPr>
          <w:noProof/>
          <w:szCs w:val="24"/>
        </w:rPr>
      </w:pPr>
      <w:r w:rsidRPr="000C1112">
        <w:rPr>
          <w:noProof/>
          <w:szCs w:val="24"/>
        </w:rPr>
        <w:t xml:space="preserve">Sovu, M. Tigabu, P. Savadogo, P. C. Odén, and L. Xayvongsa. 2009. Recovery of secondary forests on swidden cultivation fallows in Laos. </w:t>
      </w:r>
      <w:r w:rsidRPr="000C1112">
        <w:rPr>
          <w:i/>
          <w:iCs/>
          <w:noProof/>
          <w:szCs w:val="24"/>
        </w:rPr>
        <w:t>Forest Ecology and Management</w:t>
      </w:r>
      <w:r w:rsidRPr="000C1112">
        <w:rPr>
          <w:noProof/>
          <w:szCs w:val="24"/>
        </w:rPr>
        <w:t xml:space="preserve"> 258(12):2666–2675.</w:t>
      </w:r>
    </w:p>
    <w:p w14:paraId="6313419B" w14:textId="77777777" w:rsidR="000C1112" w:rsidRPr="000C1112" w:rsidRDefault="000C1112" w:rsidP="000C1112">
      <w:pPr>
        <w:widowControl w:val="0"/>
        <w:autoSpaceDE w:val="0"/>
        <w:autoSpaceDN w:val="0"/>
        <w:adjustRightInd w:val="0"/>
        <w:ind w:left="480" w:hanging="480"/>
        <w:rPr>
          <w:noProof/>
        </w:rPr>
      </w:pPr>
      <w:r w:rsidRPr="000C1112">
        <w:rPr>
          <w:noProof/>
          <w:szCs w:val="24"/>
        </w:rPr>
        <w:t xml:space="preserve">Vongvisouk, T., and M. Dwyer. 2017. After the boom: Responding to falling rubber prices in northern Laos. </w:t>
      </w:r>
      <w:r w:rsidRPr="000C1112">
        <w:rPr>
          <w:i/>
          <w:iCs/>
          <w:noProof/>
          <w:szCs w:val="24"/>
        </w:rPr>
        <w:t>MRLG Thematic Study Series #4: MRLG and Forest Trends</w:t>
      </w:r>
      <w:r w:rsidRPr="000C1112">
        <w:rPr>
          <w:noProof/>
          <w:szCs w:val="24"/>
        </w:rPr>
        <w:t>(May).</w:t>
      </w:r>
    </w:p>
    <w:p w14:paraId="74C8B5DD" w14:textId="77777777" w:rsidR="000C1112" w:rsidRDefault="000C1112">
      <w:r>
        <w:fldChar w:fldCharType="end"/>
      </w:r>
    </w:p>
    <w:sectPr w:rsidR="000C1112" w:rsidSect="00901BCC">
      <w:footerReference w:type="default" r:id="rId16"/>
      <w:pgSz w:w="12240" w:h="15840"/>
      <w:pgMar w:top="1440" w:right="1440" w:bottom="1440" w:left="1440" w:header="0" w:footer="564" w:gutter="0"/>
      <w:lnNumType w:countBy="1" w:restart="continuous"/>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7EF94" w14:textId="77777777" w:rsidR="00BE36A8" w:rsidRDefault="00BE36A8" w:rsidP="004416AA">
      <w:pPr>
        <w:spacing w:after="0" w:line="240" w:lineRule="auto"/>
      </w:pPr>
      <w:r>
        <w:separator/>
      </w:r>
    </w:p>
  </w:endnote>
  <w:endnote w:type="continuationSeparator" w:id="0">
    <w:p w14:paraId="617D2F8D" w14:textId="77777777" w:rsidR="00BE36A8" w:rsidRDefault="00BE36A8" w:rsidP="0044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69ED" w14:textId="77777777" w:rsidR="00814A6F" w:rsidRDefault="003D5FBD" w:rsidP="00F32B10">
    <w:pPr>
      <w:pStyle w:val="Fuzeile"/>
    </w:pPr>
    <w:r>
      <w:tab/>
    </w:r>
    <w:r>
      <w:fldChar w:fldCharType="begin"/>
    </w:r>
    <w:r>
      <w:instrText xml:space="preserve"> PAGE   \* MERGEFORMAT </w:instrText>
    </w:r>
    <w:r>
      <w:fldChar w:fldCharType="separate"/>
    </w:r>
    <w:r w:rsidR="005B565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59165" w14:textId="77777777" w:rsidR="00BE36A8" w:rsidRDefault="00BE36A8" w:rsidP="004416AA">
      <w:pPr>
        <w:spacing w:after="0" w:line="240" w:lineRule="auto"/>
      </w:pPr>
      <w:r>
        <w:separator/>
      </w:r>
    </w:p>
  </w:footnote>
  <w:footnote w:type="continuationSeparator" w:id="0">
    <w:p w14:paraId="46519E79" w14:textId="77777777" w:rsidR="00BE36A8" w:rsidRDefault="00BE36A8" w:rsidP="00441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638E"/>
    <w:multiLevelType w:val="multilevel"/>
    <w:tmpl w:val="0DFA94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1312BC7"/>
    <w:multiLevelType w:val="hybridMultilevel"/>
    <w:tmpl w:val="21B2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60D76"/>
    <w:multiLevelType w:val="hybridMultilevel"/>
    <w:tmpl w:val="A49C8CA2"/>
    <w:lvl w:ilvl="0" w:tplc="5DDC5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26373"/>
    <w:multiLevelType w:val="hybridMultilevel"/>
    <w:tmpl w:val="A49C8CA2"/>
    <w:lvl w:ilvl="0" w:tplc="5DDC5F1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58E3756"/>
    <w:multiLevelType w:val="multilevel"/>
    <w:tmpl w:val="C99E2528"/>
    <w:lvl w:ilvl="0">
      <w:start w:val="1"/>
      <w:numFmt w:val="decimal"/>
      <w:lvlText w:val="%1."/>
      <w:lvlJc w:val="left"/>
      <w:pPr>
        <w:ind w:left="360" w:hanging="360"/>
      </w:pPr>
    </w:lvl>
    <w:lvl w:ilvl="1">
      <w:start w:val="1"/>
      <w:numFmt w:val="decimal"/>
      <w:pStyle w:val="berschrift2"/>
      <w:lvlText w:val="%1.%2."/>
      <w:lvlJc w:val="left"/>
      <w:pPr>
        <w:ind w:left="2559"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960D71"/>
    <w:multiLevelType w:val="multilevel"/>
    <w:tmpl w:val="BA34D68C"/>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4F626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3E91AE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6"/>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AA"/>
    <w:rsid w:val="000C1112"/>
    <w:rsid w:val="002830FE"/>
    <w:rsid w:val="00295FD2"/>
    <w:rsid w:val="003031B8"/>
    <w:rsid w:val="003903BB"/>
    <w:rsid w:val="003D5FBD"/>
    <w:rsid w:val="00436768"/>
    <w:rsid w:val="004416AA"/>
    <w:rsid w:val="005B565A"/>
    <w:rsid w:val="00BE36A8"/>
    <w:rsid w:val="00BF4726"/>
    <w:rsid w:val="00E06C58"/>
    <w:rsid w:val="00E539FD"/>
    <w:rsid w:val="00FE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F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line number"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16AA"/>
    <w:pPr>
      <w:spacing w:line="360" w:lineRule="auto"/>
    </w:pPr>
    <w:rPr>
      <w:rFonts w:ascii="Times New Roman" w:hAnsi="Times New Roman" w:cs="Times New Roman"/>
    </w:rPr>
  </w:style>
  <w:style w:type="paragraph" w:styleId="berschrift1">
    <w:name w:val="heading 1"/>
    <w:basedOn w:val="Standard"/>
    <w:next w:val="Standard"/>
    <w:link w:val="berschrift1Zchn"/>
    <w:uiPriority w:val="9"/>
    <w:qFormat/>
    <w:rsid w:val="004416AA"/>
    <w:pPr>
      <w:widowControl w:val="0"/>
      <w:numPr>
        <w:numId w:val="1"/>
      </w:numPr>
      <w:outlineLvl w:val="0"/>
    </w:pPr>
    <w:rPr>
      <w:b/>
    </w:rPr>
  </w:style>
  <w:style w:type="paragraph" w:styleId="berschrift2">
    <w:name w:val="heading 2"/>
    <w:basedOn w:val="berschrift1"/>
    <w:next w:val="Standard"/>
    <w:link w:val="berschrift2Zchn"/>
    <w:uiPriority w:val="9"/>
    <w:unhideWhenUsed/>
    <w:qFormat/>
    <w:rsid w:val="004416AA"/>
    <w:pPr>
      <w:numPr>
        <w:ilvl w:val="1"/>
        <w:numId w:val="2"/>
      </w:numPr>
      <w:ind w:left="426"/>
      <w:outlineLvl w:val="1"/>
    </w:pPr>
  </w:style>
  <w:style w:type="paragraph" w:styleId="berschrift3">
    <w:name w:val="heading 3"/>
    <w:basedOn w:val="berschrift2"/>
    <w:next w:val="Standard"/>
    <w:link w:val="berschrift3Zchn"/>
    <w:uiPriority w:val="9"/>
    <w:unhideWhenUsed/>
    <w:qFormat/>
    <w:rsid w:val="004416AA"/>
    <w:pPr>
      <w:numPr>
        <w:ilvl w:val="2"/>
      </w:numPr>
      <w:ind w:left="567" w:hanging="567"/>
      <w:outlineLvl w:val="2"/>
    </w:pPr>
  </w:style>
  <w:style w:type="paragraph" w:styleId="berschrift4">
    <w:name w:val="heading 4"/>
    <w:basedOn w:val="Standard"/>
    <w:next w:val="Standard"/>
    <w:link w:val="berschrift4Zchn"/>
    <w:uiPriority w:val="9"/>
    <w:unhideWhenUsed/>
    <w:qFormat/>
    <w:rsid w:val="004416AA"/>
    <w:pPr>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4416AA"/>
    <w:rPr>
      <w:rFonts w:ascii="Times New Roman" w:hAnsi="Times New Roman" w:cs="Times New Roman"/>
      <w:b/>
    </w:rPr>
  </w:style>
  <w:style w:type="character" w:customStyle="1" w:styleId="berschrift2Zchn">
    <w:name w:val="Überschrift 2 Zchn"/>
    <w:basedOn w:val="Absatz-Standardschriftart"/>
    <w:link w:val="berschrift2"/>
    <w:uiPriority w:val="9"/>
    <w:qFormat/>
    <w:rsid w:val="004416AA"/>
    <w:rPr>
      <w:rFonts w:ascii="Times New Roman" w:hAnsi="Times New Roman" w:cs="Times New Roman"/>
      <w:b/>
    </w:rPr>
  </w:style>
  <w:style w:type="character" w:customStyle="1" w:styleId="berschrift3Zchn">
    <w:name w:val="Überschrift 3 Zchn"/>
    <w:basedOn w:val="Absatz-Standardschriftart"/>
    <w:link w:val="berschrift3"/>
    <w:uiPriority w:val="9"/>
    <w:qFormat/>
    <w:rsid w:val="004416AA"/>
    <w:rPr>
      <w:rFonts w:ascii="Times New Roman" w:hAnsi="Times New Roman" w:cs="Times New Roman"/>
      <w:b/>
    </w:rPr>
  </w:style>
  <w:style w:type="character" w:customStyle="1" w:styleId="berschrift4Zchn">
    <w:name w:val="Überschrift 4 Zchn"/>
    <w:basedOn w:val="Absatz-Standardschriftart"/>
    <w:link w:val="berschrift4"/>
    <w:uiPriority w:val="9"/>
    <w:rsid w:val="004416AA"/>
    <w:rPr>
      <w:rFonts w:ascii="Times New Roman" w:hAnsi="Times New Roman" w:cs="Times New Roman"/>
      <w:i/>
    </w:rPr>
  </w:style>
  <w:style w:type="character" w:customStyle="1" w:styleId="InternetLink">
    <w:name w:val="Internet Link"/>
    <w:basedOn w:val="Absatz-Standardschriftart"/>
    <w:uiPriority w:val="99"/>
    <w:unhideWhenUsed/>
    <w:rsid w:val="004416AA"/>
    <w:rPr>
      <w:color w:val="0563C1" w:themeColor="hyperlink"/>
      <w:u w:val="single"/>
    </w:rPr>
  </w:style>
  <w:style w:type="character" w:styleId="Kommentarzeichen">
    <w:name w:val="annotation reference"/>
    <w:basedOn w:val="Absatz-Standardschriftart"/>
    <w:uiPriority w:val="99"/>
    <w:unhideWhenUsed/>
    <w:qFormat/>
    <w:rsid w:val="004416AA"/>
    <w:rPr>
      <w:sz w:val="16"/>
      <w:szCs w:val="16"/>
    </w:rPr>
  </w:style>
  <w:style w:type="character" w:customStyle="1" w:styleId="KommentartextZchn">
    <w:name w:val="Kommentartext Zchn"/>
    <w:basedOn w:val="Absatz-Standardschriftart"/>
    <w:link w:val="Kommentartext"/>
    <w:uiPriority w:val="99"/>
    <w:qFormat/>
    <w:rsid w:val="004416AA"/>
    <w:rPr>
      <w:sz w:val="20"/>
      <w:szCs w:val="20"/>
    </w:rPr>
  </w:style>
  <w:style w:type="character" w:customStyle="1" w:styleId="SprechblasentextZchn">
    <w:name w:val="Sprechblasentext Zchn"/>
    <w:basedOn w:val="Absatz-Standardschriftart"/>
    <w:link w:val="Sprechblasentext"/>
    <w:uiPriority w:val="99"/>
    <w:semiHidden/>
    <w:qFormat/>
    <w:rsid w:val="004416AA"/>
    <w:rPr>
      <w:rFonts w:ascii="Segoe UI" w:hAnsi="Segoe UI" w:cs="Segoe UI"/>
      <w:sz w:val="18"/>
      <w:szCs w:val="18"/>
    </w:rPr>
  </w:style>
  <w:style w:type="character" w:customStyle="1" w:styleId="KommentarthemaZchn">
    <w:name w:val="Kommentarthema Zchn"/>
    <w:basedOn w:val="KommentartextZchn"/>
    <w:link w:val="Kommentarthema"/>
    <w:uiPriority w:val="99"/>
    <w:semiHidden/>
    <w:qFormat/>
    <w:rsid w:val="004416AA"/>
    <w:rPr>
      <w:b/>
      <w:bCs/>
      <w:sz w:val="20"/>
      <w:szCs w:val="20"/>
    </w:rPr>
  </w:style>
  <w:style w:type="character" w:customStyle="1" w:styleId="HTMLVorformatiertZchn">
    <w:name w:val="HTML Vorformatiert Zchn"/>
    <w:basedOn w:val="Absatz-Standardschriftart"/>
    <w:link w:val="HTMLVorformatiert"/>
    <w:uiPriority w:val="99"/>
    <w:qFormat/>
    <w:rsid w:val="004416AA"/>
    <w:rPr>
      <w:rFonts w:ascii="Courier New" w:eastAsia="Times New Roman" w:hAnsi="Courier New" w:cs="Courier New"/>
      <w:sz w:val="20"/>
      <w:szCs w:val="20"/>
    </w:rPr>
  </w:style>
  <w:style w:type="character" w:customStyle="1" w:styleId="gd15mcfckub">
    <w:name w:val="gd15mcfckub"/>
    <w:basedOn w:val="Absatz-Standardschriftart"/>
    <w:qFormat/>
    <w:rsid w:val="004416AA"/>
  </w:style>
  <w:style w:type="character" w:customStyle="1" w:styleId="gd15mcfcktb">
    <w:name w:val="gd15mcfcktb"/>
    <w:basedOn w:val="Absatz-Standardschriftart"/>
    <w:qFormat/>
    <w:rsid w:val="004416AA"/>
  </w:style>
  <w:style w:type="character" w:customStyle="1" w:styleId="gd15mcfceub">
    <w:name w:val="gd15mcfceub"/>
    <w:basedOn w:val="Absatz-Standardschriftart"/>
    <w:qFormat/>
    <w:rsid w:val="004416AA"/>
  </w:style>
  <w:style w:type="character" w:customStyle="1" w:styleId="EndnotentextZchn">
    <w:name w:val="Endnotentext Zchn"/>
    <w:basedOn w:val="Absatz-Standardschriftart"/>
    <w:link w:val="Endnotentext"/>
    <w:uiPriority w:val="99"/>
    <w:qFormat/>
    <w:rsid w:val="004416AA"/>
    <w:rPr>
      <w:sz w:val="20"/>
      <w:szCs w:val="20"/>
    </w:rPr>
  </w:style>
  <w:style w:type="character" w:customStyle="1" w:styleId="EndnoteCharacters">
    <w:name w:val="Endnote Characters"/>
    <w:basedOn w:val="Absatz-Standardschriftart"/>
    <w:uiPriority w:val="99"/>
    <w:semiHidden/>
    <w:unhideWhenUsed/>
    <w:qFormat/>
    <w:rsid w:val="004416AA"/>
    <w:rPr>
      <w:vertAlign w:val="superscript"/>
    </w:rPr>
  </w:style>
  <w:style w:type="character" w:customStyle="1" w:styleId="EndnoteAnchor">
    <w:name w:val="Endnote Anchor"/>
    <w:rsid w:val="004416AA"/>
    <w:rPr>
      <w:vertAlign w:val="superscript"/>
    </w:rPr>
  </w:style>
  <w:style w:type="character" w:customStyle="1" w:styleId="TitelZchn">
    <w:name w:val="Titel Zchn"/>
    <w:basedOn w:val="Absatz-Standardschriftart"/>
    <w:link w:val="Titel"/>
    <w:uiPriority w:val="10"/>
    <w:qFormat/>
    <w:rsid w:val="004416AA"/>
    <w:rPr>
      <w:rFonts w:asciiTheme="majorHAnsi" w:eastAsiaTheme="majorEastAsia" w:hAnsiTheme="majorHAnsi" w:cstheme="majorBidi"/>
      <w:spacing w:val="-10"/>
      <w:kern w:val="2"/>
      <w:sz w:val="56"/>
      <w:szCs w:val="56"/>
    </w:rPr>
  </w:style>
  <w:style w:type="character" w:styleId="Fett">
    <w:name w:val="Strong"/>
    <w:basedOn w:val="Absatz-Standardschriftart"/>
    <w:uiPriority w:val="22"/>
    <w:qFormat/>
    <w:rsid w:val="004416AA"/>
    <w:rPr>
      <w:b/>
      <w:bCs/>
    </w:rPr>
  </w:style>
  <w:style w:type="character" w:styleId="Platzhaltertext">
    <w:name w:val="Placeholder Text"/>
    <w:basedOn w:val="Absatz-Standardschriftart"/>
    <w:uiPriority w:val="99"/>
    <w:semiHidden/>
    <w:qFormat/>
    <w:rsid w:val="004416AA"/>
    <w:rPr>
      <w:color w:val="808080"/>
    </w:rPr>
  </w:style>
  <w:style w:type="character" w:styleId="Hervorhebung">
    <w:name w:val="Emphasis"/>
    <w:basedOn w:val="Absatz-Standardschriftart"/>
    <w:uiPriority w:val="20"/>
    <w:qFormat/>
    <w:rsid w:val="004416AA"/>
    <w:rPr>
      <w:i/>
      <w:iCs/>
    </w:rPr>
  </w:style>
  <w:style w:type="character" w:customStyle="1" w:styleId="ListLabel1">
    <w:name w:val="ListLabel 1"/>
    <w:qFormat/>
    <w:rsid w:val="004416AA"/>
    <w:rPr>
      <w:rFonts w:cs="Courier New"/>
    </w:rPr>
  </w:style>
  <w:style w:type="character" w:customStyle="1" w:styleId="ListLabel2">
    <w:name w:val="ListLabel 2"/>
    <w:qFormat/>
    <w:rsid w:val="004416AA"/>
    <w:rPr>
      <w:rFonts w:cs="Courier New"/>
    </w:rPr>
  </w:style>
  <w:style w:type="character" w:customStyle="1" w:styleId="ListLabel3">
    <w:name w:val="ListLabel 3"/>
    <w:qFormat/>
    <w:rsid w:val="004416AA"/>
    <w:rPr>
      <w:rFonts w:cs="Courier New"/>
    </w:rPr>
  </w:style>
  <w:style w:type="character" w:customStyle="1" w:styleId="ListLabel4">
    <w:name w:val="ListLabel 4"/>
    <w:qFormat/>
    <w:rsid w:val="004416AA"/>
    <w:rPr>
      <w:rFonts w:cs="Courier New"/>
    </w:rPr>
  </w:style>
  <w:style w:type="character" w:customStyle="1" w:styleId="ListLabel5">
    <w:name w:val="ListLabel 5"/>
    <w:qFormat/>
    <w:rsid w:val="004416AA"/>
    <w:rPr>
      <w:rFonts w:cs="Courier New"/>
    </w:rPr>
  </w:style>
  <w:style w:type="character" w:customStyle="1" w:styleId="ListLabel6">
    <w:name w:val="ListLabel 6"/>
    <w:qFormat/>
    <w:rsid w:val="004416AA"/>
    <w:rPr>
      <w:rFonts w:cs="Courier New"/>
    </w:rPr>
  </w:style>
  <w:style w:type="character" w:customStyle="1" w:styleId="ListLabel7">
    <w:name w:val="ListLabel 7"/>
    <w:qFormat/>
    <w:rsid w:val="004416AA"/>
    <w:rPr>
      <w:rFonts w:cs="Courier New"/>
    </w:rPr>
  </w:style>
  <w:style w:type="character" w:customStyle="1" w:styleId="ListLabel8">
    <w:name w:val="ListLabel 8"/>
    <w:qFormat/>
    <w:rsid w:val="004416AA"/>
    <w:rPr>
      <w:rFonts w:cs="Courier New"/>
    </w:rPr>
  </w:style>
  <w:style w:type="character" w:customStyle="1" w:styleId="ListLabel9">
    <w:name w:val="ListLabel 9"/>
    <w:qFormat/>
    <w:rsid w:val="004416AA"/>
    <w:rPr>
      <w:rFonts w:cs="Courier New"/>
    </w:rPr>
  </w:style>
  <w:style w:type="character" w:customStyle="1" w:styleId="ListLabel10">
    <w:name w:val="ListLabel 10"/>
    <w:qFormat/>
    <w:rsid w:val="004416AA"/>
    <w:rPr>
      <w:rFonts w:cs="Courier New"/>
    </w:rPr>
  </w:style>
  <w:style w:type="character" w:customStyle="1" w:styleId="ListLabel11">
    <w:name w:val="ListLabel 11"/>
    <w:qFormat/>
    <w:rsid w:val="004416AA"/>
    <w:rPr>
      <w:rFonts w:cs="Courier New"/>
    </w:rPr>
  </w:style>
  <w:style w:type="character" w:customStyle="1" w:styleId="ListLabel12">
    <w:name w:val="ListLabel 12"/>
    <w:qFormat/>
    <w:rsid w:val="004416AA"/>
    <w:rPr>
      <w:rFonts w:cs="Courier New"/>
    </w:rPr>
  </w:style>
  <w:style w:type="character" w:customStyle="1" w:styleId="ListLabel13">
    <w:name w:val="ListLabel 13"/>
    <w:qFormat/>
    <w:rsid w:val="004416AA"/>
    <w:rPr>
      <w:rFonts w:cs="Courier New"/>
    </w:rPr>
  </w:style>
  <w:style w:type="character" w:customStyle="1" w:styleId="ListLabel14">
    <w:name w:val="ListLabel 14"/>
    <w:qFormat/>
    <w:rsid w:val="004416AA"/>
    <w:rPr>
      <w:rFonts w:cs="Courier New"/>
    </w:rPr>
  </w:style>
  <w:style w:type="character" w:customStyle="1" w:styleId="ListLabel15">
    <w:name w:val="ListLabel 15"/>
    <w:qFormat/>
    <w:rsid w:val="004416AA"/>
    <w:rPr>
      <w:rFonts w:cs="Courier New"/>
    </w:rPr>
  </w:style>
  <w:style w:type="character" w:customStyle="1" w:styleId="ListLabel16">
    <w:name w:val="ListLabel 16"/>
    <w:qFormat/>
    <w:rsid w:val="004416AA"/>
    <w:rPr>
      <w:rFonts w:cs="Courier New"/>
    </w:rPr>
  </w:style>
  <w:style w:type="character" w:customStyle="1" w:styleId="ListLabel17">
    <w:name w:val="ListLabel 17"/>
    <w:qFormat/>
    <w:rsid w:val="004416AA"/>
    <w:rPr>
      <w:rFonts w:cs="Courier New"/>
    </w:rPr>
  </w:style>
  <w:style w:type="character" w:customStyle="1" w:styleId="ListLabel18">
    <w:name w:val="ListLabel 18"/>
    <w:qFormat/>
    <w:rsid w:val="004416AA"/>
    <w:rPr>
      <w:rFonts w:cs="Courier New"/>
    </w:rPr>
  </w:style>
  <w:style w:type="character" w:customStyle="1" w:styleId="ListLabel19">
    <w:name w:val="ListLabel 19"/>
    <w:qFormat/>
    <w:rsid w:val="004416AA"/>
    <w:rPr>
      <w:rFonts w:cs="Courier New"/>
    </w:rPr>
  </w:style>
  <w:style w:type="character" w:customStyle="1" w:styleId="ListLabel20">
    <w:name w:val="ListLabel 20"/>
    <w:qFormat/>
    <w:rsid w:val="004416AA"/>
    <w:rPr>
      <w:rFonts w:cs="Courier New"/>
    </w:rPr>
  </w:style>
  <w:style w:type="character" w:customStyle="1" w:styleId="ListLabel21">
    <w:name w:val="ListLabel 21"/>
    <w:qFormat/>
    <w:rsid w:val="004416AA"/>
    <w:rPr>
      <w:rFonts w:cs="Courier New"/>
    </w:rPr>
  </w:style>
  <w:style w:type="character" w:customStyle="1" w:styleId="ListLabel22">
    <w:name w:val="ListLabel 22"/>
    <w:qFormat/>
    <w:rsid w:val="004416AA"/>
    <w:rPr>
      <w:rFonts w:cs="Courier New"/>
    </w:rPr>
  </w:style>
  <w:style w:type="character" w:customStyle="1" w:styleId="ListLabel23">
    <w:name w:val="ListLabel 23"/>
    <w:qFormat/>
    <w:rsid w:val="004416AA"/>
    <w:rPr>
      <w:rFonts w:cs="Courier New"/>
    </w:rPr>
  </w:style>
  <w:style w:type="character" w:customStyle="1" w:styleId="ListLabel24">
    <w:name w:val="ListLabel 24"/>
    <w:qFormat/>
    <w:rsid w:val="004416AA"/>
    <w:rPr>
      <w:rFonts w:cs="Courier New"/>
    </w:rPr>
  </w:style>
  <w:style w:type="character" w:customStyle="1" w:styleId="ListLabel25">
    <w:name w:val="ListLabel 25"/>
    <w:qFormat/>
    <w:rsid w:val="004416AA"/>
    <w:rPr>
      <w:rFonts w:cs="Courier New"/>
    </w:rPr>
  </w:style>
  <w:style w:type="character" w:customStyle="1" w:styleId="ListLabel26">
    <w:name w:val="ListLabel 26"/>
    <w:qFormat/>
    <w:rsid w:val="004416AA"/>
    <w:rPr>
      <w:rFonts w:cs="Courier New"/>
    </w:rPr>
  </w:style>
  <w:style w:type="character" w:customStyle="1" w:styleId="ListLabel27">
    <w:name w:val="ListLabel 27"/>
    <w:qFormat/>
    <w:rsid w:val="004416AA"/>
    <w:rPr>
      <w:rFonts w:cs="Courier New"/>
    </w:rPr>
  </w:style>
  <w:style w:type="character" w:customStyle="1" w:styleId="ListLabel28">
    <w:name w:val="ListLabel 28"/>
    <w:qFormat/>
    <w:rsid w:val="004416AA"/>
    <w:rPr>
      <w:rFonts w:cs="Courier New"/>
    </w:rPr>
  </w:style>
  <w:style w:type="character" w:customStyle="1" w:styleId="ListLabel29">
    <w:name w:val="ListLabel 29"/>
    <w:qFormat/>
    <w:rsid w:val="004416AA"/>
    <w:rPr>
      <w:rFonts w:cs="Courier New"/>
    </w:rPr>
  </w:style>
  <w:style w:type="character" w:customStyle="1" w:styleId="ListLabel30">
    <w:name w:val="ListLabel 30"/>
    <w:qFormat/>
    <w:rsid w:val="004416AA"/>
    <w:rPr>
      <w:rFonts w:cs="Courier New"/>
    </w:rPr>
  </w:style>
  <w:style w:type="character" w:customStyle="1" w:styleId="ListLabel31">
    <w:name w:val="ListLabel 31"/>
    <w:qFormat/>
    <w:rsid w:val="004416AA"/>
    <w:rPr>
      <w:rFonts w:cs="Courier New"/>
    </w:rPr>
  </w:style>
  <w:style w:type="character" w:customStyle="1" w:styleId="ListLabel32">
    <w:name w:val="ListLabel 32"/>
    <w:qFormat/>
    <w:rsid w:val="004416AA"/>
    <w:rPr>
      <w:rFonts w:cs="Courier New"/>
    </w:rPr>
  </w:style>
  <w:style w:type="character" w:customStyle="1" w:styleId="ListLabel33">
    <w:name w:val="ListLabel 33"/>
    <w:qFormat/>
    <w:rsid w:val="004416AA"/>
    <w:rPr>
      <w:rFonts w:cs="Courier New"/>
    </w:rPr>
  </w:style>
  <w:style w:type="character" w:customStyle="1" w:styleId="ListLabel34">
    <w:name w:val="ListLabel 34"/>
    <w:qFormat/>
    <w:rsid w:val="004416AA"/>
    <w:rPr>
      <w:rFonts w:cs="Courier New"/>
    </w:rPr>
  </w:style>
  <w:style w:type="character" w:customStyle="1" w:styleId="ListLabel35">
    <w:name w:val="ListLabel 35"/>
    <w:qFormat/>
    <w:rsid w:val="004416AA"/>
    <w:rPr>
      <w:rFonts w:eastAsia="Calibri" w:cs="Calibri"/>
    </w:rPr>
  </w:style>
  <w:style w:type="character" w:customStyle="1" w:styleId="ListLabel36">
    <w:name w:val="ListLabel 36"/>
    <w:qFormat/>
    <w:rsid w:val="004416AA"/>
    <w:rPr>
      <w:rFonts w:cs="Courier New"/>
    </w:rPr>
  </w:style>
  <w:style w:type="character" w:customStyle="1" w:styleId="ListLabel37">
    <w:name w:val="ListLabel 37"/>
    <w:qFormat/>
    <w:rsid w:val="004416AA"/>
    <w:rPr>
      <w:rFonts w:cs="Courier New"/>
    </w:rPr>
  </w:style>
  <w:style w:type="character" w:customStyle="1" w:styleId="ListLabel38">
    <w:name w:val="ListLabel 38"/>
    <w:qFormat/>
    <w:rsid w:val="004416AA"/>
    <w:rPr>
      <w:rFonts w:cs="Courier New"/>
    </w:rPr>
  </w:style>
  <w:style w:type="character" w:customStyle="1" w:styleId="ListLabel39">
    <w:name w:val="ListLabel 39"/>
    <w:qFormat/>
    <w:rsid w:val="004416AA"/>
    <w:rPr>
      <w:rFonts w:cs="Courier New"/>
    </w:rPr>
  </w:style>
  <w:style w:type="character" w:customStyle="1" w:styleId="ListLabel40">
    <w:name w:val="ListLabel 40"/>
    <w:qFormat/>
    <w:rsid w:val="004416AA"/>
    <w:rPr>
      <w:rFonts w:cs="Courier New"/>
    </w:rPr>
  </w:style>
  <w:style w:type="character" w:customStyle="1" w:styleId="ListLabel41">
    <w:name w:val="ListLabel 41"/>
    <w:qFormat/>
    <w:rsid w:val="004416AA"/>
    <w:rPr>
      <w:rFonts w:cs="Courier New"/>
    </w:rPr>
  </w:style>
  <w:style w:type="character" w:customStyle="1" w:styleId="ListLabel42">
    <w:name w:val="ListLabel 42"/>
    <w:qFormat/>
    <w:rsid w:val="004416AA"/>
    <w:rPr>
      <w:rFonts w:cs="Courier New"/>
    </w:rPr>
  </w:style>
  <w:style w:type="character" w:customStyle="1" w:styleId="ListLabel43">
    <w:name w:val="ListLabel 43"/>
    <w:qFormat/>
    <w:rsid w:val="004416AA"/>
    <w:rPr>
      <w:rFonts w:cs="Courier New"/>
    </w:rPr>
  </w:style>
  <w:style w:type="character" w:customStyle="1" w:styleId="ListLabel44">
    <w:name w:val="ListLabel 44"/>
    <w:qFormat/>
    <w:rsid w:val="004416AA"/>
    <w:rPr>
      <w:rFonts w:cs="Courier New"/>
    </w:rPr>
  </w:style>
  <w:style w:type="character" w:customStyle="1" w:styleId="ListLabel45">
    <w:name w:val="ListLabel 45"/>
    <w:qFormat/>
    <w:rsid w:val="004416AA"/>
    <w:rPr>
      <w:rFonts w:cs="Courier New"/>
    </w:rPr>
  </w:style>
  <w:style w:type="character" w:customStyle="1" w:styleId="ListLabel46">
    <w:name w:val="ListLabel 46"/>
    <w:qFormat/>
    <w:rsid w:val="004416AA"/>
    <w:rPr>
      <w:rFonts w:cs="Courier New"/>
    </w:rPr>
  </w:style>
  <w:style w:type="character" w:customStyle="1" w:styleId="ListLabel47">
    <w:name w:val="ListLabel 47"/>
    <w:qFormat/>
    <w:rsid w:val="004416AA"/>
    <w:rPr>
      <w:rFonts w:cs="Courier New"/>
    </w:rPr>
  </w:style>
  <w:style w:type="character" w:customStyle="1" w:styleId="ListLabel48">
    <w:name w:val="ListLabel 48"/>
    <w:qFormat/>
    <w:rsid w:val="004416AA"/>
    <w:rPr>
      <w:rFonts w:cs="Courier New"/>
    </w:rPr>
  </w:style>
  <w:style w:type="character" w:customStyle="1" w:styleId="ListLabel49">
    <w:name w:val="ListLabel 49"/>
    <w:qFormat/>
    <w:rsid w:val="004416AA"/>
    <w:rPr>
      <w:rFonts w:cs="Courier New"/>
    </w:rPr>
  </w:style>
  <w:style w:type="character" w:customStyle="1" w:styleId="js-about-item-abstr">
    <w:name w:val="js-about-item-abstr"/>
    <w:basedOn w:val="Absatz-Standardschriftart"/>
    <w:qFormat/>
    <w:rsid w:val="004416AA"/>
  </w:style>
  <w:style w:type="character" w:customStyle="1" w:styleId="KopfzeileZchn">
    <w:name w:val="Kopfzeile Zchn"/>
    <w:basedOn w:val="Absatz-Standardschriftart"/>
    <w:link w:val="Kopfzeile"/>
    <w:uiPriority w:val="99"/>
    <w:qFormat/>
    <w:rsid w:val="004416AA"/>
  </w:style>
  <w:style w:type="character" w:customStyle="1" w:styleId="FuzeileZchn">
    <w:name w:val="Fußzeile Zchn"/>
    <w:basedOn w:val="Absatz-Standardschriftart"/>
    <w:link w:val="Fuzeile"/>
    <w:uiPriority w:val="99"/>
    <w:qFormat/>
    <w:rsid w:val="004416AA"/>
  </w:style>
  <w:style w:type="character" w:styleId="Zeilennummer">
    <w:name w:val="line number"/>
    <w:basedOn w:val="Absatz-Standardschriftart"/>
    <w:uiPriority w:val="99"/>
    <w:semiHidden/>
    <w:unhideWhenUsed/>
    <w:qFormat/>
    <w:rsid w:val="004416AA"/>
  </w:style>
  <w:style w:type="character" w:customStyle="1" w:styleId="ListLabel50">
    <w:name w:val="ListLabel 50"/>
    <w:qFormat/>
    <w:rsid w:val="004416AA"/>
    <w:rPr>
      <w:rFonts w:cs="Symbol"/>
    </w:rPr>
  </w:style>
  <w:style w:type="character" w:customStyle="1" w:styleId="ListLabel51">
    <w:name w:val="ListLabel 51"/>
    <w:qFormat/>
    <w:rsid w:val="004416AA"/>
    <w:rPr>
      <w:rFonts w:cs="Courier New"/>
    </w:rPr>
  </w:style>
  <w:style w:type="character" w:customStyle="1" w:styleId="ListLabel52">
    <w:name w:val="ListLabel 52"/>
    <w:qFormat/>
    <w:rsid w:val="004416AA"/>
    <w:rPr>
      <w:rFonts w:cs="Wingdings"/>
    </w:rPr>
  </w:style>
  <w:style w:type="character" w:customStyle="1" w:styleId="ListLabel53">
    <w:name w:val="ListLabel 53"/>
    <w:qFormat/>
    <w:rsid w:val="004416AA"/>
    <w:rPr>
      <w:rFonts w:cs="Symbol"/>
    </w:rPr>
  </w:style>
  <w:style w:type="character" w:customStyle="1" w:styleId="ListLabel54">
    <w:name w:val="ListLabel 54"/>
    <w:qFormat/>
    <w:rsid w:val="004416AA"/>
    <w:rPr>
      <w:rFonts w:cs="Courier New"/>
    </w:rPr>
  </w:style>
  <w:style w:type="character" w:customStyle="1" w:styleId="ListLabel55">
    <w:name w:val="ListLabel 55"/>
    <w:qFormat/>
    <w:rsid w:val="004416AA"/>
    <w:rPr>
      <w:rFonts w:cs="Wingdings"/>
    </w:rPr>
  </w:style>
  <w:style w:type="character" w:customStyle="1" w:styleId="ListLabel56">
    <w:name w:val="ListLabel 56"/>
    <w:qFormat/>
    <w:rsid w:val="004416AA"/>
    <w:rPr>
      <w:rFonts w:cs="Symbol"/>
    </w:rPr>
  </w:style>
  <w:style w:type="character" w:customStyle="1" w:styleId="ListLabel57">
    <w:name w:val="ListLabel 57"/>
    <w:qFormat/>
    <w:rsid w:val="004416AA"/>
    <w:rPr>
      <w:rFonts w:cs="Courier New"/>
    </w:rPr>
  </w:style>
  <w:style w:type="character" w:customStyle="1" w:styleId="ListLabel58">
    <w:name w:val="ListLabel 58"/>
    <w:qFormat/>
    <w:rsid w:val="004416AA"/>
    <w:rPr>
      <w:rFonts w:cs="Wingdings"/>
    </w:rPr>
  </w:style>
  <w:style w:type="character" w:customStyle="1" w:styleId="ListLabel59">
    <w:name w:val="ListLabel 59"/>
    <w:qFormat/>
    <w:rsid w:val="004416AA"/>
    <w:rPr>
      <w:rFonts w:cs="Symbol"/>
    </w:rPr>
  </w:style>
  <w:style w:type="character" w:customStyle="1" w:styleId="ListLabel60">
    <w:name w:val="ListLabel 60"/>
    <w:qFormat/>
    <w:rsid w:val="004416AA"/>
    <w:rPr>
      <w:rFonts w:cs="Courier New"/>
    </w:rPr>
  </w:style>
  <w:style w:type="character" w:customStyle="1" w:styleId="ListLabel61">
    <w:name w:val="ListLabel 61"/>
    <w:qFormat/>
    <w:rsid w:val="004416AA"/>
    <w:rPr>
      <w:rFonts w:cs="Wingdings"/>
    </w:rPr>
  </w:style>
  <w:style w:type="character" w:customStyle="1" w:styleId="ListLabel62">
    <w:name w:val="ListLabel 62"/>
    <w:qFormat/>
    <w:rsid w:val="004416AA"/>
    <w:rPr>
      <w:rFonts w:cs="Symbol"/>
    </w:rPr>
  </w:style>
  <w:style w:type="character" w:customStyle="1" w:styleId="ListLabel63">
    <w:name w:val="ListLabel 63"/>
    <w:qFormat/>
    <w:rsid w:val="004416AA"/>
    <w:rPr>
      <w:rFonts w:cs="Courier New"/>
    </w:rPr>
  </w:style>
  <w:style w:type="character" w:customStyle="1" w:styleId="ListLabel64">
    <w:name w:val="ListLabel 64"/>
    <w:qFormat/>
    <w:rsid w:val="004416AA"/>
    <w:rPr>
      <w:rFonts w:cs="Wingdings"/>
    </w:rPr>
  </w:style>
  <w:style w:type="character" w:customStyle="1" w:styleId="ListLabel65">
    <w:name w:val="ListLabel 65"/>
    <w:qFormat/>
    <w:rsid w:val="004416AA"/>
    <w:rPr>
      <w:rFonts w:cs="Symbol"/>
    </w:rPr>
  </w:style>
  <w:style w:type="character" w:customStyle="1" w:styleId="ListLabel66">
    <w:name w:val="ListLabel 66"/>
    <w:qFormat/>
    <w:rsid w:val="004416AA"/>
    <w:rPr>
      <w:rFonts w:cs="Courier New"/>
    </w:rPr>
  </w:style>
  <w:style w:type="character" w:customStyle="1" w:styleId="ListLabel67">
    <w:name w:val="ListLabel 67"/>
    <w:qFormat/>
    <w:rsid w:val="004416AA"/>
    <w:rPr>
      <w:rFonts w:cs="Wingdings"/>
    </w:rPr>
  </w:style>
  <w:style w:type="character" w:customStyle="1" w:styleId="ListLabel68">
    <w:name w:val="ListLabel 68"/>
    <w:qFormat/>
    <w:rsid w:val="004416AA"/>
    <w:rPr>
      <w:rFonts w:cs="Symbol"/>
    </w:rPr>
  </w:style>
  <w:style w:type="character" w:customStyle="1" w:styleId="ListLabel69">
    <w:name w:val="ListLabel 69"/>
    <w:qFormat/>
    <w:rsid w:val="004416AA"/>
    <w:rPr>
      <w:rFonts w:cs="Courier New"/>
    </w:rPr>
  </w:style>
  <w:style w:type="character" w:customStyle="1" w:styleId="ListLabel70">
    <w:name w:val="ListLabel 70"/>
    <w:qFormat/>
    <w:rsid w:val="004416AA"/>
    <w:rPr>
      <w:rFonts w:cs="Wingdings"/>
    </w:rPr>
  </w:style>
  <w:style w:type="character" w:customStyle="1" w:styleId="ListLabel71">
    <w:name w:val="ListLabel 71"/>
    <w:qFormat/>
    <w:rsid w:val="004416AA"/>
    <w:rPr>
      <w:rFonts w:cs="Symbol"/>
    </w:rPr>
  </w:style>
  <w:style w:type="character" w:customStyle="1" w:styleId="ListLabel72">
    <w:name w:val="ListLabel 72"/>
    <w:qFormat/>
    <w:rsid w:val="004416AA"/>
    <w:rPr>
      <w:rFonts w:cs="Courier New"/>
    </w:rPr>
  </w:style>
  <w:style w:type="character" w:customStyle="1" w:styleId="ListLabel73">
    <w:name w:val="ListLabel 73"/>
    <w:qFormat/>
    <w:rsid w:val="004416AA"/>
    <w:rPr>
      <w:rFonts w:cs="Wingdings"/>
    </w:rPr>
  </w:style>
  <w:style w:type="character" w:customStyle="1" w:styleId="ListLabel74">
    <w:name w:val="ListLabel 74"/>
    <w:qFormat/>
    <w:rsid w:val="004416AA"/>
    <w:rPr>
      <w:rFonts w:cs="Symbol"/>
    </w:rPr>
  </w:style>
  <w:style w:type="character" w:customStyle="1" w:styleId="ListLabel75">
    <w:name w:val="ListLabel 75"/>
    <w:qFormat/>
    <w:rsid w:val="004416AA"/>
    <w:rPr>
      <w:rFonts w:cs="Courier New"/>
    </w:rPr>
  </w:style>
  <w:style w:type="character" w:customStyle="1" w:styleId="ListLabel76">
    <w:name w:val="ListLabel 76"/>
    <w:qFormat/>
    <w:rsid w:val="004416AA"/>
    <w:rPr>
      <w:rFonts w:cs="Wingdings"/>
    </w:rPr>
  </w:style>
  <w:style w:type="character" w:customStyle="1" w:styleId="ListLabel77">
    <w:name w:val="ListLabel 77"/>
    <w:qFormat/>
    <w:rsid w:val="004416AA"/>
    <w:rPr>
      <w:rFonts w:cs="Symbol"/>
    </w:rPr>
  </w:style>
  <w:style w:type="character" w:customStyle="1" w:styleId="ListLabel78">
    <w:name w:val="ListLabel 78"/>
    <w:qFormat/>
    <w:rsid w:val="004416AA"/>
    <w:rPr>
      <w:rFonts w:cs="Courier New"/>
    </w:rPr>
  </w:style>
  <w:style w:type="character" w:customStyle="1" w:styleId="ListLabel79">
    <w:name w:val="ListLabel 79"/>
    <w:qFormat/>
    <w:rsid w:val="004416AA"/>
    <w:rPr>
      <w:rFonts w:cs="Wingdings"/>
    </w:rPr>
  </w:style>
  <w:style w:type="character" w:customStyle="1" w:styleId="ListLabel80">
    <w:name w:val="ListLabel 80"/>
    <w:qFormat/>
    <w:rsid w:val="004416AA"/>
    <w:rPr>
      <w:rFonts w:cs="Symbol"/>
    </w:rPr>
  </w:style>
  <w:style w:type="character" w:customStyle="1" w:styleId="ListLabel81">
    <w:name w:val="ListLabel 81"/>
    <w:qFormat/>
    <w:rsid w:val="004416AA"/>
    <w:rPr>
      <w:rFonts w:cs="Courier New"/>
    </w:rPr>
  </w:style>
  <w:style w:type="character" w:customStyle="1" w:styleId="ListLabel82">
    <w:name w:val="ListLabel 82"/>
    <w:qFormat/>
    <w:rsid w:val="004416AA"/>
    <w:rPr>
      <w:rFonts w:cs="Wingdings"/>
    </w:rPr>
  </w:style>
  <w:style w:type="character" w:customStyle="1" w:styleId="ListLabel83">
    <w:name w:val="ListLabel 83"/>
    <w:qFormat/>
    <w:rsid w:val="004416AA"/>
    <w:rPr>
      <w:rFonts w:cs="Symbol"/>
    </w:rPr>
  </w:style>
  <w:style w:type="character" w:customStyle="1" w:styleId="ListLabel84">
    <w:name w:val="ListLabel 84"/>
    <w:qFormat/>
    <w:rsid w:val="004416AA"/>
    <w:rPr>
      <w:rFonts w:cs="Courier New"/>
    </w:rPr>
  </w:style>
  <w:style w:type="character" w:customStyle="1" w:styleId="ListLabel85">
    <w:name w:val="ListLabel 85"/>
    <w:qFormat/>
    <w:rsid w:val="004416AA"/>
    <w:rPr>
      <w:rFonts w:cs="Wingdings"/>
    </w:rPr>
  </w:style>
  <w:style w:type="character" w:customStyle="1" w:styleId="ListLabel86">
    <w:name w:val="ListLabel 86"/>
    <w:qFormat/>
    <w:rsid w:val="004416AA"/>
    <w:rPr>
      <w:rFonts w:cs="Symbol"/>
    </w:rPr>
  </w:style>
  <w:style w:type="character" w:customStyle="1" w:styleId="ListLabel87">
    <w:name w:val="ListLabel 87"/>
    <w:qFormat/>
    <w:rsid w:val="004416AA"/>
    <w:rPr>
      <w:rFonts w:cs="Courier New"/>
    </w:rPr>
  </w:style>
  <w:style w:type="character" w:customStyle="1" w:styleId="ListLabel88">
    <w:name w:val="ListLabel 88"/>
    <w:qFormat/>
    <w:rsid w:val="004416AA"/>
    <w:rPr>
      <w:rFonts w:cs="Calibri"/>
    </w:rPr>
  </w:style>
  <w:style w:type="character" w:customStyle="1" w:styleId="ListLabel89">
    <w:name w:val="ListLabel 89"/>
    <w:qFormat/>
    <w:rsid w:val="004416AA"/>
    <w:rPr>
      <w:rFonts w:cs="Symbol"/>
    </w:rPr>
  </w:style>
  <w:style w:type="character" w:customStyle="1" w:styleId="ListLabel90">
    <w:name w:val="ListLabel 90"/>
    <w:qFormat/>
    <w:rsid w:val="004416AA"/>
    <w:rPr>
      <w:rFonts w:cs="Courier New"/>
    </w:rPr>
  </w:style>
  <w:style w:type="character" w:customStyle="1" w:styleId="ListLabel91">
    <w:name w:val="ListLabel 91"/>
    <w:qFormat/>
    <w:rsid w:val="004416AA"/>
    <w:rPr>
      <w:rFonts w:cs="Wingdings"/>
    </w:rPr>
  </w:style>
  <w:style w:type="character" w:customStyle="1" w:styleId="ListLabel92">
    <w:name w:val="ListLabel 92"/>
    <w:qFormat/>
    <w:rsid w:val="004416AA"/>
    <w:rPr>
      <w:rFonts w:cs="Symbol"/>
    </w:rPr>
  </w:style>
  <w:style w:type="character" w:customStyle="1" w:styleId="ListLabel93">
    <w:name w:val="ListLabel 93"/>
    <w:qFormat/>
    <w:rsid w:val="004416AA"/>
    <w:rPr>
      <w:rFonts w:cs="Courier New"/>
    </w:rPr>
  </w:style>
  <w:style w:type="character" w:customStyle="1" w:styleId="ListLabel94">
    <w:name w:val="ListLabel 94"/>
    <w:qFormat/>
    <w:rsid w:val="004416AA"/>
    <w:rPr>
      <w:rFonts w:cs="Wingdings"/>
    </w:rPr>
  </w:style>
  <w:style w:type="character" w:customStyle="1" w:styleId="ListLabel95">
    <w:name w:val="ListLabel 95"/>
    <w:qFormat/>
    <w:rsid w:val="004416AA"/>
    <w:rPr>
      <w:rFonts w:cs="Symbol"/>
    </w:rPr>
  </w:style>
  <w:style w:type="character" w:customStyle="1" w:styleId="ListLabel96">
    <w:name w:val="ListLabel 96"/>
    <w:qFormat/>
    <w:rsid w:val="004416AA"/>
    <w:rPr>
      <w:rFonts w:cs="Courier New"/>
    </w:rPr>
  </w:style>
  <w:style w:type="character" w:customStyle="1" w:styleId="ListLabel97">
    <w:name w:val="ListLabel 97"/>
    <w:qFormat/>
    <w:rsid w:val="004416AA"/>
    <w:rPr>
      <w:rFonts w:cs="Wingdings"/>
    </w:rPr>
  </w:style>
  <w:style w:type="character" w:customStyle="1" w:styleId="ListLabel98">
    <w:name w:val="ListLabel 98"/>
    <w:qFormat/>
    <w:rsid w:val="004416AA"/>
    <w:rPr>
      <w:rFonts w:cs="Symbol"/>
    </w:rPr>
  </w:style>
  <w:style w:type="character" w:customStyle="1" w:styleId="ListLabel99">
    <w:name w:val="ListLabel 99"/>
    <w:qFormat/>
    <w:rsid w:val="004416AA"/>
    <w:rPr>
      <w:rFonts w:cs="Courier New"/>
    </w:rPr>
  </w:style>
  <w:style w:type="character" w:customStyle="1" w:styleId="ListLabel100">
    <w:name w:val="ListLabel 100"/>
    <w:qFormat/>
    <w:rsid w:val="004416AA"/>
    <w:rPr>
      <w:rFonts w:cs="Wingdings"/>
    </w:rPr>
  </w:style>
  <w:style w:type="character" w:customStyle="1" w:styleId="ListLabel101">
    <w:name w:val="ListLabel 101"/>
    <w:qFormat/>
    <w:rsid w:val="004416AA"/>
    <w:rPr>
      <w:rFonts w:cs="Symbol"/>
    </w:rPr>
  </w:style>
  <w:style w:type="character" w:customStyle="1" w:styleId="ListLabel102">
    <w:name w:val="ListLabel 102"/>
    <w:qFormat/>
    <w:rsid w:val="004416AA"/>
    <w:rPr>
      <w:rFonts w:cs="Courier New"/>
    </w:rPr>
  </w:style>
  <w:style w:type="character" w:customStyle="1" w:styleId="ListLabel103">
    <w:name w:val="ListLabel 103"/>
    <w:qFormat/>
    <w:rsid w:val="004416AA"/>
    <w:rPr>
      <w:rFonts w:cs="Wingdings"/>
    </w:rPr>
  </w:style>
  <w:style w:type="character" w:customStyle="1" w:styleId="ListLabel104">
    <w:name w:val="ListLabel 104"/>
    <w:qFormat/>
    <w:rsid w:val="004416AA"/>
    <w:rPr>
      <w:rFonts w:cs="Symbol"/>
    </w:rPr>
  </w:style>
  <w:style w:type="character" w:customStyle="1" w:styleId="ListLabel105">
    <w:name w:val="ListLabel 105"/>
    <w:qFormat/>
    <w:rsid w:val="004416AA"/>
    <w:rPr>
      <w:rFonts w:cs="Courier New"/>
    </w:rPr>
  </w:style>
  <w:style w:type="character" w:customStyle="1" w:styleId="ListLabel106">
    <w:name w:val="ListLabel 106"/>
    <w:qFormat/>
    <w:rsid w:val="004416AA"/>
    <w:rPr>
      <w:rFonts w:cs="Wingdings"/>
    </w:rPr>
  </w:style>
  <w:style w:type="character" w:customStyle="1" w:styleId="ListLabel107">
    <w:name w:val="ListLabel 107"/>
    <w:qFormat/>
    <w:rsid w:val="004416AA"/>
    <w:rPr>
      <w:rFonts w:cs="Symbol"/>
    </w:rPr>
  </w:style>
  <w:style w:type="character" w:customStyle="1" w:styleId="ListLabel108">
    <w:name w:val="ListLabel 108"/>
    <w:qFormat/>
    <w:rsid w:val="004416AA"/>
    <w:rPr>
      <w:rFonts w:cs="Courier New"/>
    </w:rPr>
  </w:style>
  <w:style w:type="character" w:customStyle="1" w:styleId="ListLabel109">
    <w:name w:val="ListLabel 109"/>
    <w:qFormat/>
    <w:rsid w:val="004416AA"/>
    <w:rPr>
      <w:rFonts w:cs="Wingdings"/>
    </w:rPr>
  </w:style>
  <w:style w:type="character" w:customStyle="1" w:styleId="ListLabel110">
    <w:name w:val="ListLabel 110"/>
    <w:qFormat/>
    <w:rsid w:val="004416AA"/>
    <w:rPr>
      <w:rFonts w:cs="Symbol"/>
    </w:rPr>
  </w:style>
  <w:style w:type="character" w:customStyle="1" w:styleId="ListLabel111">
    <w:name w:val="ListLabel 111"/>
    <w:qFormat/>
    <w:rsid w:val="004416AA"/>
    <w:rPr>
      <w:rFonts w:cs="Courier New"/>
    </w:rPr>
  </w:style>
  <w:style w:type="character" w:customStyle="1" w:styleId="ListLabel112">
    <w:name w:val="ListLabel 112"/>
    <w:qFormat/>
    <w:rsid w:val="004416AA"/>
    <w:rPr>
      <w:rFonts w:cs="Wingdings"/>
    </w:rPr>
  </w:style>
  <w:style w:type="character" w:customStyle="1" w:styleId="ListLabel113">
    <w:name w:val="ListLabel 113"/>
    <w:qFormat/>
    <w:rsid w:val="004416AA"/>
    <w:rPr>
      <w:rFonts w:cs="Symbol"/>
    </w:rPr>
  </w:style>
  <w:style w:type="character" w:customStyle="1" w:styleId="ListLabel114">
    <w:name w:val="ListLabel 114"/>
    <w:qFormat/>
    <w:rsid w:val="004416AA"/>
    <w:rPr>
      <w:rFonts w:cs="Courier New"/>
    </w:rPr>
  </w:style>
  <w:style w:type="character" w:customStyle="1" w:styleId="ListLabel115">
    <w:name w:val="ListLabel 115"/>
    <w:qFormat/>
    <w:rsid w:val="004416AA"/>
    <w:rPr>
      <w:rFonts w:cs="Wingdings"/>
    </w:rPr>
  </w:style>
  <w:style w:type="character" w:customStyle="1" w:styleId="ListLabel116">
    <w:name w:val="ListLabel 116"/>
    <w:qFormat/>
    <w:rsid w:val="004416AA"/>
    <w:rPr>
      <w:rFonts w:cs="Symbol"/>
    </w:rPr>
  </w:style>
  <w:style w:type="character" w:customStyle="1" w:styleId="ListLabel117">
    <w:name w:val="ListLabel 117"/>
    <w:qFormat/>
    <w:rsid w:val="004416AA"/>
    <w:rPr>
      <w:rFonts w:cs="Courier New"/>
    </w:rPr>
  </w:style>
  <w:style w:type="character" w:customStyle="1" w:styleId="ListLabel118">
    <w:name w:val="ListLabel 118"/>
    <w:qFormat/>
    <w:rsid w:val="004416AA"/>
    <w:rPr>
      <w:rFonts w:cs="Wingdings"/>
    </w:rPr>
  </w:style>
  <w:style w:type="character" w:customStyle="1" w:styleId="ListLabel119">
    <w:name w:val="ListLabel 119"/>
    <w:qFormat/>
    <w:rsid w:val="004416AA"/>
    <w:rPr>
      <w:rFonts w:cs="Symbol"/>
    </w:rPr>
  </w:style>
  <w:style w:type="character" w:customStyle="1" w:styleId="ListLabel120">
    <w:name w:val="ListLabel 120"/>
    <w:qFormat/>
    <w:rsid w:val="004416AA"/>
    <w:rPr>
      <w:rFonts w:cs="Courier New"/>
    </w:rPr>
  </w:style>
  <w:style w:type="character" w:customStyle="1" w:styleId="ListLabel121">
    <w:name w:val="ListLabel 121"/>
    <w:qFormat/>
    <w:rsid w:val="004416AA"/>
    <w:rPr>
      <w:rFonts w:cs="Wingdings"/>
    </w:rPr>
  </w:style>
  <w:style w:type="character" w:customStyle="1" w:styleId="ListLabel122">
    <w:name w:val="ListLabel 122"/>
    <w:qFormat/>
    <w:rsid w:val="004416AA"/>
    <w:rPr>
      <w:rFonts w:cs="Courier New"/>
    </w:rPr>
  </w:style>
  <w:style w:type="character" w:customStyle="1" w:styleId="ListLabel123">
    <w:name w:val="ListLabel 123"/>
    <w:qFormat/>
    <w:rsid w:val="004416AA"/>
    <w:rPr>
      <w:rFonts w:cs="Courier New"/>
    </w:rPr>
  </w:style>
  <w:style w:type="character" w:customStyle="1" w:styleId="ListLabel124">
    <w:name w:val="ListLabel 124"/>
    <w:qFormat/>
    <w:rsid w:val="004416AA"/>
    <w:rPr>
      <w:rFonts w:cs="Courier New"/>
    </w:rPr>
  </w:style>
  <w:style w:type="character" w:customStyle="1" w:styleId="FootnoteAnchor">
    <w:name w:val="Footnote Anchor"/>
    <w:rsid w:val="004416AA"/>
    <w:rPr>
      <w:vertAlign w:val="superscript"/>
    </w:rPr>
  </w:style>
  <w:style w:type="character" w:customStyle="1" w:styleId="FootnoteCharacters">
    <w:name w:val="Footnote Characters"/>
    <w:qFormat/>
    <w:rsid w:val="004416AA"/>
  </w:style>
  <w:style w:type="paragraph" w:customStyle="1" w:styleId="Heading">
    <w:name w:val="Heading"/>
    <w:basedOn w:val="Standard"/>
    <w:next w:val="Textkrper"/>
    <w:qFormat/>
    <w:rsid w:val="004416AA"/>
    <w:pPr>
      <w:keepNext/>
      <w:spacing w:before="240" w:after="120"/>
    </w:pPr>
    <w:rPr>
      <w:rFonts w:ascii="Liberation Sans" w:eastAsia="Noto Sans CJK SC" w:hAnsi="Liberation Sans" w:cs="Lohit Devanagari"/>
      <w:sz w:val="28"/>
      <w:szCs w:val="28"/>
    </w:rPr>
  </w:style>
  <w:style w:type="paragraph" w:styleId="Textkrper">
    <w:name w:val="Body Text"/>
    <w:basedOn w:val="Standard"/>
    <w:link w:val="TextkrperZchn"/>
    <w:rsid w:val="004416AA"/>
    <w:pPr>
      <w:spacing w:after="140" w:line="276" w:lineRule="auto"/>
    </w:pPr>
  </w:style>
  <w:style w:type="character" w:customStyle="1" w:styleId="TextkrperZchn">
    <w:name w:val="Textkörper Zchn"/>
    <w:basedOn w:val="Absatz-Standardschriftart"/>
    <w:link w:val="Textkrper"/>
    <w:rsid w:val="004416AA"/>
    <w:rPr>
      <w:rFonts w:ascii="Times New Roman" w:hAnsi="Times New Roman" w:cs="Times New Roman"/>
    </w:rPr>
  </w:style>
  <w:style w:type="paragraph" w:styleId="Liste">
    <w:name w:val="List"/>
    <w:basedOn w:val="Textkrper"/>
    <w:rsid w:val="004416AA"/>
    <w:rPr>
      <w:rFonts w:cs="Lohit Devanagari"/>
    </w:rPr>
  </w:style>
  <w:style w:type="paragraph" w:styleId="Beschriftung">
    <w:name w:val="caption"/>
    <w:basedOn w:val="Standard"/>
    <w:next w:val="Standard"/>
    <w:uiPriority w:val="35"/>
    <w:unhideWhenUsed/>
    <w:qFormat/>
    <w:rsid w:val="004416AA"/>
    <w:pPr>
      <w:spacing w:after="200" w:line="240" w:lineRule="auto"/>
    </w:pPr>
    <w:rPr>
      <w:i/>
      <w:iCs/>
      <w:sz w:val="20"/>
      <w:szCs w:val="20"/>
    </w:rPr>
  </w:style>
  <w:style w:type="paragraph" w:customStyle="1" w:styleId="Index">
    <w:name w:val="Index"/>
    <w:basedOn w:val="Standard"/>
    <w:qFormat/>
    <w:rsid w:val="004416AA"/>
    <w:pPr>
      <w:suppressLineNumbers/>
    </w:pPr>
    <w:rPr>
      <w:rFonts w:cs="Lohit Devanagari"/>
    </w:rPr>
  </w:style>
  <w:style w:type="paragraph" w:styleId="Listenabsatz">
    <w:name w:val="List Paragraph"/>
    <w:basedOn w:val="Standard"/>
    <w:uiPriority w:val="34"/>
    <w:qFormat/>
    <w:rsid w:val="004416AA"/>
    <w:pPr>
      <w:ind w:left="720"/>
      <w:contextualSpacing/>
    </w:pPr>
  </w:style>
  <w:style w:type="paragraph" w:styleId="Kommentartext">
    <w:name w:val="annotation text"/>
    <w:basedOn w:val="Standard"/>
    <w:link w:val="KommentartextZchn"/>
    <w:uiPriority w:val="99"/>
    <w:unhideWhenUsed/>
    <w:qFormat/>
    <w:rsid w:val="004416AA"/>
    <w:pPr>
      <w:spacing w:line="240" w:lineRule="auto"/>
    </w:pPr>
    <w:rPr>
      <w:rFonts w:asciiTheme="minorHAnsi" w:hAnsiTheme="minorHAnsi" w:cstheme="minorBidi"/>
      <w:sz w:val="20"/>
      <w:szCs w:val="20"/>
    </w:rPr>
  </w:style>
  <w:style w:type="character" w:customStyle="1" w:styleId="CommentTextChar1">
    <w:name w:val="Comment Text Char1"/>
    <w:basedOn w:val="Absatz-Standardschriftart"/>
    <w:uiPriority w:val="99"/>
    <w:semiHidden/>
    <w:rsid w:val="004416AA"/>
    <w:rPr>
      <w:rFonts w:ascii="Times New Roman" w:hAnsi="Times New Roman" w:cs="Times New Roman"/>
      <w:sz w:val="20"/>
      <w:szCs w:val="20"/>
    </w:rPr>
  </w:style>
  <w:style w:type="paragraph" w:styleId="Sprechblasentext">
    <w:name w:val="Balloon Text"/>
    <w:basedOn w:val="Standard"/>
    <w:link w:val="SprechblasentextZchn"/>
    <w:uiPriority w:val="99"/>
    <w:semiHidden/>
    <w:unhideWhenUsed/>
    <w:qFormat/>
    <w:rsid w:val="004416AA"/>
    <w:pPr>
      <w:spacing w:after="0" w:line="240" w:lineRule="auto"/>
    </w:pPr>
    <w:rPr>
      <w:rFonts w:ascii="Segoe UI" w:hAnsi="Segoe UI" w:cs="Segoe UI"/>
      <w:sz w:val="18"/>
      <w:szCs w:val="18"/>
    </w:rPr>
  </w:style>
  <w:style w:type="character" w:customStyle="1" w:styleId="BalloonTextChar1">
    <w:name w:val="Balloon Text Char1"/>
    <w:basedOn w:val="Absatz-Standardschriftart"/>
    <w:uiPriority w:val="99"/>
    <w:semiHidden/>
    <w:rsid w:val="004416AA"/>
    <w:rPr>
      <w:rFonts w:ascii="Segoe UI" w:hAnsi="Segoe UI" w:cs="Segoe UI"/>
      <w:sz w:val="18"/>
      <w:szCs w:val="18"/>
    </w:rPr>
  </w:style>
  <w:style w:type="paragraph" w:styleId="Kommentarthema">
    <w:name w:val="annotation subject"/>
    <w:basedOn w:val="Kommentartext"/>
    <w:link w:val="KommentarthemaZchn"/>
    <w:uiPriority w:val="99"/>
    <w:semiHidden/>
    <w:unhideWhenUsed/>
    <w:qFormat/>
    <w:rsid w:val="004416AA"/>
    <w:rPr>
      <w:b/>
      <w:bCs/>
    </w:rPr>
  </w:style>
  <w:style w:type="character" w:customStyle="1" w:styleId="CommentSubjectChar1">
    <w:name w:val="Comment Subject Char1"/>
    <w:basedOn w:val="CommentTextChar1"/>
    <w:uiPriority w:val="99"/>
    <w:semiHidden/>
    <w:rsid w:val="004416AA"/>
    <w:rPr>
      <w:rFonts w:ascii="Times New Roman" w:hAnsi="Times New Roman" w:cs="Times New Roman"/>
      <w:b/>
      <w:bCs/>
      <w:sz w:val="20"/>
      <w:szCs w:val="20"/>
    </w:rPr>
  </w:style>
  <w:style w:type="paragraph" w:styleId="HTMLVorformatiert">
    <w:name w:val="HTML Preformatted"/>
    <w:basedOn w:val="Standard"/>
    <w:link w:val="HTMLVorformatiertZchn"/>
    <w:uiPriority w:val="99"/>
    <w:unhideWhenUsed/>
    <w:qFormat/>
    <w:rsid w:val="00441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Absatz-Standardschriftart"/>
    <w:uiPriority w:val="99"/>
    <w:semiHidden/>
    <w:rsid w:val="004416AA"/>
    <w:rPr>
      <w:rFonts w:ascii="Consolas" w:hAnsi="Consolas" w:cs="Times New Roman"/>
      <w:sz w:val="20"/>
      <w:szCs w:val="20"/>
    </w:rPr>
  </w:style>
  <w:style w:type="paragraph" w:styleId="Endnotentext">
    <w:name w:val="endnote text"/>
    <w:basedOn w:val="Standard"/>
    <w:link w:val="EndnotentextZchn"/>
    <w:uiPriority w:val="99"/>
    <w:unhideWhenUsed/>
    <w:rsid w:val="004416AA"/>
    <w:pPr>
      <w:spacing w:after="0" w:line="240" w:lineRule="auto"/>
    </w:pPr>
    <w:rPr>
      <w:rFonts w:asciiTheme="minorHAnsi" w:hAnsiTheme="minorHAnsi" w:cstheme="minorBidi"/>
      <w:sz w:val="20"/>
      <w:szCs w:val="20"/>
    </w:rPr>
  </w:style>
  <w:style w:type="character" w:customStyle="1" w:styleId="EndnoteTextChar1">
    <w:name w:val="Endnote Text Char1"/>
    <w:basedOn w:val="Absatz-Standardschriftart"/>
    <w:uiPriority w:val="99"/>
    <w:semiHidden/>
    <w:rsid w:val="004416AA"/>
    <w:rPr>
      <w:rFonts w:ascii="Times New Roman" w:hAnsi="Times New Roman" w:cs="Times New Roman"/>
      <w:sz w:val="20"/>
      <w:szCs w:val="20"/>
    </w:rPr>
  </w:style>
  <w:style w:type="paragraph" w:styleId="Titel">
    <w:name w:val="Title"/>
    <w:basedOn w:val="Standard"/>
    <w:next w:val="Standard"/>
    <w:link w:val="TitelZchn"/>
    <w:uiPriority w:val="10"/>
    <w:qFormat/>
    <w:rsid w:val="004416AA"/>
    <w:pPr>
      <w:spacing w:after="0" w:line="240" w:lineRule="auto"/>
      <w:contextualSpacing/>
    </w:pPr>
    <w:rPr>
      <w:rFonts w:asciiTheme="majorHAnsi" w:eastAsiaTheme="majorEastAsia" w:hAnsiTheme="majorHAnsi" w:cstheme="majorBidi"/>
      <w:spacing w:val="-10"/>
      <w:kern w:val="2"/>
      <w:sz w:val="56"/>
      <w:szCs w:val="56"/>
    </w:rPr>
  </w:style>
  <w:style w:type="character" w:customStyle="1" w:styleId="TitleChar1">
    <w:name w:val="Title Char1"/>
    <w:basedOn w:val="Absatz-Standardschriftart"/>
    <w:uiPriority w:val="10"/>
    <w:rsid w:val="004416AA"/>
    <w:rPr>
      <w:rFonts w:asciiTheme="majorHAnsi" w:eastAsiaTheme="majorEastAsia" w:hAnsiTheme="majorHAnsi" w:cstheme="majorBidi"/>
      <w:spacing w:val="-10"/>
      <w:kern w:val="28"/>
      <w:sz w:val="56"/>
      <w:szCs w:val="56"/>
    </w:rPr>
  </w:style>
  <w:style w:type="paragraph" w:styleId="StandardWeb">
    <w:name w:val="Normal (Web)"/>
    <w:basedOn w:val="Standard"/>
    <w:uiPriority w:val="99"/>
    <w:semiHidden/>
    <w:unhideWhenUsed/>
    <w:qFormat/>
    <w:rsid w:val="004416AA"/>
    <w:pPr>
      <w:spacing w:beforeAutospacing="1" w:afterAutospacing="1" w:line="240" w:lineRule="auto"/>
    </w:pPr>
    <w:rPr>
      <w:rFonts w:eastAsia="Times New Roman"/>
      <w:sz w:val="24"/>
      <w:szCs w:val="24"/>
    </w:rPr>
  </w:style>
  <w:style w:type="paragraph" w:customStyle="1" w:styleId="FrameContents">
    <w:name w:val="Frame Contents"/>
    <w:basedOn w:val="Standard"/>
    <w:qFormat/>
    <w:rsid w:val="004416AA"/>
  </w:style>
  <w:style w:type="paragraph" w:styleId="berarbeitung">
    <w:name w:val="Revision"/>
    <w:uiPriority w:val="99"/>
    <w:semiHidden/>
    <w:qFormat/>
    <w:rsid w:val="004416AA"/>
    <w:pPr>
      <w:spacing w:after="0" w:line="240" w:lineRule="auto"/>
    </w:pPr>
  </w:style>
  <w:style w:type="paragraph" w:styleId="Kopfzeile">
    <w:name w:val="header"/>
    <w:basedOn w:val="Standard"/>
    <w:link w:val="KopfzeileZchn"/>
    <w:uiPriority w:val="99"/>
    <w:unhideWhenUsed/>
    <w:rsid w:val="004416AA"/>
    <w:pPr>
      <w:tabs>
        <w:tab w:val="center" w:pos="4680"/>
        <w:tab w:val="right" w:pos="9360"/>
      </w:tabs>
      <w:spacing w:after="0" w:line="240" w:lineRule="auto"/>
    </w:pPr>
    <w:rPr>
      <w:rFonts w:asciiTheme="minorHAnsi" w:hAnsiTheme="minorHAnsi" w:cstheme="minorBidi"/>
    </w:rPr>
  </w:style>
  <w:style w:type="character" w:customStyle="1" w:styleId="HeaderChar1">
    <w:name w:val="Header Char1"/>
    <w:basedOn w:val="Absatz-Standardschriftart"/>
    <w:uiPriority w:val="99"/>
    <w:semiHidden/>
    <w:rsid w:val="004416AA"/>
    <w:rPr>
      <w:rFonts w:ascii="Times New Roman" w:hAnsi="Times New Roman" w:cs="Times New Roman"/>
    </w:rPr>
  </w:style>
  <w:style w:type="paragraph" w:styleId="Fuzeile">
    <w:name w:val="footer"/>
    <w:basedOn w:val="Standard"/>
    <w:link w:val="FuzeileZchn"/>
    <w:uiPriority w:val="99"/>
    <w:unhideWhenUsed/>
    <w:rsid w:val="004416AA"/>
    <w:pPr>
      <w:tabs>
        <w:tab w:val="center" w:pos="4680"/>
        <w:tab w:val="right" w:pos="9360"/>
      </w:tabs>
      <w:spacing w:after="0" w:line="240" w:lineRule="auto"/>
    </w:pPr>
    <w:rPr>
      <w:rFonts w:asciiTheme="minorHAnsi" w:hAnsiTheme="minorHAnsi" w:cstheme="minorBidi"/>
    </w:rPr>
  </w:style>
  <w:style w:type="character" w:customStyle="1" w:styleId="FooterChar1">
    <w:name w:val="Footer Char1"/>
    <w:basedOn w:val="Absatz-Standardschriftart"/>
    <w:uiPriority w:val="99"/>
    <w:semiHidden/>
    <w:rsid w:val="004416AA"/>
    <w:rPr>
      <w:rFonts w:ascii="Times New Roman" w:hAnsi="Times New Roman" w:cs="Times New Roman"/>
    </w:rPr>
  </w:style>
  <w:style w:type="paragraph" w:styleId="Funotentext">
    <w:name w:val="footnote text"/>
    <w:basedOn w:val="Standard"/>
    <w:link w:val="FunotentextZchn"/>
    <w:rsid w:val="004416AA"/>
  </w:style>
  <w:style w:type="character" w:customStyle="1" w:styleId="FunotentextZchn">
    <w:name w:val="Fußnotentext Zchn"/>
    <w:basedOn w:val="Absatz-Standardschriftart"/>
    <w:link w:val="Funotentext"/>
    <w:rsid w:val="004416AA"/>
    <w:rPr>
      <w:rFonts w:ascii="Times New Roman" w:hAnsi="Times New Roman" w:cs="Times New Roman"/>
    </w:rPr>
  </w:style>
  <w:style w:type="table" w:styleId="Tabellenraster">
    <w:name w:val="Table Grid"/>
    <w:basedOn w:val="NormaleTabelle"/>
    <w:uiPriority w:val="39"/>
    <w:rsid w:val="0044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uiPriority w:val="39"/>
    <w:rsid w:val="0044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NormaleTabelle"/>
    <w:uiPriority w:val="45"/>
    <w:rsid w:val="004416AA"/>
    <w:pPr>
      <w:spacing w:after="0" w:line="240" w:lineRule="auto"/>
    </w:p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ndnotenzeichen">
    <w:name w:val="endnote reference"/>
    <w:basedOn w:val="Absatz-Standardschriftart"/>
    <w:uiPriority w:val="99"/>
    <w:semiHidden/>
    <w:unhideWhenUsed/>
    <w:rsid w:val="004416AA"/>
    <w:rPr>
      <w:vertAlign w:val="superscript"/>
    </w:rPr>
  </w:style>
  <w:style w:type="character" w:styleId="Hyperlink">
    <w:name w:val="Hyperlink"/>
    <w:basedOn w:val="Absatz-Standardschriftart"/>
    <w:uiPriority w:val="99"/>
    <w:unhideWhenUsed/>
    <w:rsid w:val="004416AA"/>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line number"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16AA"/>
    <w:pPr>
      <w:spacing w:line="360" w:lineRule="auto"/>
    </w:pPr>
    <w:rPr>
      <w:rFonts w:ascii="Times New Roman" w:hAnsi="Times New Roman" w:cs="Times New Roman"/>
    </w:rPr>
  </w:style>
  <w:style w:type="paragraph" w:styleId="berschrift1">
    <w:name w:val="heading 1"/>
    <w:basedOn w:val="Standard"/>
    <w:next w:val="Standard"/>
    <w:link w:val="berschrift1Zchn"/>
    <w:uiPriority w:val="9"/>
    <w:qFormat/>
    <w:rsid w:val="004416AA"/>
    <w:pPr>
      <w:widowControl w:val="0"/>
      <w:numPr>
        <w:numId w:val="1"/>
      </w:numPr>
      <w:outlineLvl w:val="0"/>
    </w:pPr>
    <w:rPr>
      <w:b/>
    </w:rPr>
  </w:style>
  <w:style w:type="paragraph" w:styleId="berschrift2">
    <w:name w:val="heading 2"/>
    <w:basedOn w:val="berschrift1"/>
    <w:next w:val="Standard"/>
    <w:link w:val="berschrift2Zchn"/>
    <w:uiPriority w:val="9"/>
    <w:unhideWhenUsed/>
    <w:qFormat/>
    <w:rsid w:val="004416AA"/>
    <w:pPr>
      <w:numPr>
        <w:ilvl w:val="1"/>
        <w:numId w:val="2"/>
      </w:numPr>
      <w:ind w:left="426"/>
      <w:outlineLvl w:val="1"/>
    </w:pPr>
  </w:style>
  <w:style w:type="paragraph" w:styleId="berschrift3">
    <w:name w:val="heading 3"/>
    <w:basedOn w:val="berschrift2"/>
    <w:next w:val="Standard"/>
    <w:link w:val="berschrift3Zchn"/>
    <w:uiPriority w:val="9"/>
    <w:unhideWhenUsed/>
    <w:qFormat/>
    <w:rsid w:val="004416AA"/>
    <w:pPr>
      <w:numPr>
        <w:ilvl w:val="2"/>
      </w:numPr>
      <w:ind w:left="567" w:hanging="567"/>
      <w:outlineLvl w:val="2"/>
    </w:pPr>
  </w:style>
  <w:style w:type="paragraph" w:styleId="berschrift4">
    <w:name w:val="heading 4"/>
    <w:basedOn w:val="Standard"/>
    <w:next w:val="Standard"/>
    <w:link w:val="berschrift4Zchn"/>
    <w:uiPriority w:val="9"/>
    <w:unhideWhenUsed/>
    <w:qFormat/>
    <w:rsid w:val="004416AA"/>
    <w:pPr>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4416AA"/>
    <w:rPr>
      <w:rFonts w:ascii="Times New Roman" w:hAnsi="Times New Roman" w:cs="Times New Roman"/>
      <w:b/>
    </w:rPr>
  </w:style>
  <w:style w:type="character" w:customStyle="1" w:styleId="berschrift2Zchn">
    <w:name w:val="Überschrift 2 Zchn"/>
    <w:basedOn w:val="Absatz-Standardschriftart"/>
    <w:link w:val="berschrift2"/>
    <w:uiPriority w:val="9"/>
    <w:qFormat/>
    <w:rsid w:val="004416AA"/>
    <w:rPr>
      <w:rFonts w:ascii="Times New Roman" w:hAnsi="Times New Roman" w:cs="Times New Roman"/>
      <w:b/>
    </w:rPr>
  </w:style>
  <w:style w:type="character" w:customStyle="1" w:styleId="berschrift3Zchn">
    <w:name w:val="Überschrift 3 Zchn"/>
    <w:basedOn w:val="Absatz-Standardschriftart"/>
    <w:link w:val="berschrift3"/>
    <w:uiPriority w:val="9"/>
    <w:qFormat/>
    <w:rsid w:val="004416AA"/>
    <w:rPr>
      <w:rFonts w:ascii="Times New Roman" w:hAnsi="Times New Roman" w:cs="Times New Roman"/>
      <w:b/>
    </w:rPr>
  </w:style>
  <w:style w:type="character" w:customStyle="1" w:styleId="berschrift4Zchn">
    <w:name w:val="Überschrift 4 Zchn"/>
    <w:basedOn w:val="Absatz-Standardschriftart"/>
    <w:link w:val="berschrift4"/>
    <w:uiPriority w:val="9"/>
    <w:rsid w:val="004416AA"/>
    <w:rPr>
      <w:rFonts w:ascii="Times New Roman" w:hAnsi="Times New Roman" w:cs="Times New Roman"/>
      <w:i/>
    </w:rPr>
  </w:style>
  <w:style w:type="character" w:customStyle="1" w:styleId="InternetLink">
    <w:name w:val="Internet Link"/>
    <w:basedOn w:val="Absatz-Standardschriftart"/>
    <w:uiPriority w:val="99"/>
    <w:unhideWhenUsed/>
    <w:rsid w:val="004416AA"/>
    <w:rPr>
      <w:color w:val="0563C1" w:themeColor="hyperlink"/>
      <w:u w:val="single"/>
    </w:rPr>
  </w:style>
  <w:style w:type="character" w:styleId="Kommentarzeichen">
    <w:name w:val="annotation reference"/>
    <w:basedOn w:val="Absatz-Standardschriftart"/>
    <w:uiPriority w:val="99"/>
    <w:unhideWhenUsed/>
    <w:qFormat/>
    <w:rsid w:val="004416AA"/>
    <w:rPr>
      <w:sz w:val="16"/>
      <w:szCs w:val="16"/>
    </w:rPr>
  </w:style>
  <w:style w:type="character" w:customStyle="1" w:styleId="KommentartextZchn">
    <w:name w:val="Kommentartext Zchn"/>
    <w:basedOn w:val="Absatz-Standardschriftart"/>
    <w:link w:val="Kommentartext"/>
    <w:uiPriority w:val="99"/>
    <w:qFormat/>
    <w:rsid w:val="004416AA"/>
    <w:rPr>
      <w:sz w:val="20"/>
      <w:szCs w:val="20"/>
    </w:rPr>
  </w:style>
  <w:style w:type="character" w:customStyle="1" w:styleId="SprechblasentextZchn">
    <w:name w:val="Sprechblasentext Zchn"/>
    <w:basedOn w:val="Absatz-Standardschriftart"/>
    <w:link w:val="Sprechblasentext"/>
    <w:uiPriority w:val="99"/>
    <w:semiHidden/>
    <w:qFormat/>
    <w:rsid w:val="004416AA"/>
    <w:rPr>
      <w:rFonts w:ascii="Segoe UI" w:hAnsi="Segoe UI" w:cs="Segoe UI"/>
      <w:sz w:val="18"/>
      <w:szCs w:val="18"/>
    </w:rPr>
  </w:style>
  <w:style w:type="character" w:customStyle="1" w:styleId="KommentarthemaZchn">
    <w:name w:val="Kommentarthema Zchn"/>
    <w:basedOn w:val="KommentartextZchn"/>
    <w:link w:val="Kommentarthema"/>
    <w:uiPriority w:val="99"/>
    <w:semiHidden/>
    <w:qFormat/>
    <w:rsid w:val="004416AA"/>
    <w:rPr>
      <w:b/>
      <w:bCs/>
      <w:sz w:val="20"/>
      <w:szCs w:val="20"/>
    </w:rPr>
  </w:style>
  <w:style w:type="character" w:customStyle="1" w:styleId="HTMLVorformatiertZchn">
    <w:name w:val="HTML Vorformatiert Zchn"/>
    <w:basedOn w:val="Absatz-Standardschriftart"/>
    <w:link w:val="HTMLVorformatiert"/>
    <w:uiPriority w:val="99"/>
    <w:qFormat/>
    <w:rsid w:val="004416AA"/>
    <w:rPr>
      <w:rFonts w:ascii="Courier New" w:eastAsia="Times New Roman" w:hAnsi="Courier New" w:cs="Courier New"/>
      <w:sz w:val="20"/>
      <w:szCs w:val="20"/>
    </w:rPr>
  </w:style>
  <w:style w:type="character" w:customStyle="1" w:styleId="gd15mcfckub">
    <w:name w:val="gd15mcfckub"/>
    <w:basedOn w:val="Absatz-Standardschriftart"/>
    <w:qFormat/>
    <w:rsid w:val="004416AA"/>
  </w:style>
  <w:style w:type="character" w:customStyle="1" w:styleId="gd15mcfcktb">
    <w:name w:val="gd15mcfcktb"/>
    <w:basedOn w:val="Absatz-Standardschriftart"/>
    <w:qFormat/>
    <w:rsid w:val="004416AA"/>
  </w:style>
  <w:style w:type="character" w:customStyle="1" w:styleId="gd15mcfceub">
    <w:name w:val="gd15mcfceub"/>
    <w:basedOn w:val="Absatz-Standardschriftart"/>
    <w:qFormat/>
    <w:rsid w:val="004416AA"/>
  </w:style>
  <w:style w:type="character" w:customStyle="1" w:styleId="EndnotentextZchn">
    <w:name w:val="Endnotentext Zchn"/>
    <w:basedOn w:val="Absatz-Standardschriftart"/>
    <w:link w:val="Endnotentext"/>
    <w:uiPriority w:val="99"/>
    <w:qFormat/>
    <w:rsid w:val="004416AA"/>
    <w:rPr>
      <w:sz w:val="20"/>
      <w:szCs w:val="20"/>
    </w:rPr>
  </w:style>
  <w:style w:type="character" w:customStyle="1" w:styleId="EndnoteCharacters">
    <w:name w:val="Endnote Characters"/>
    <w:basedOn w:val="Absatz-Standardschriftart"/>
    <w:uiPriority w:val="99"/>
    <w:semiHidden/>
    <w:unhideWhenUsed/>
    <w:qFormat/>
    <w:rsid w:val="004416AA"/>
    <w:rPr>
      <w:vertAlign w:val="superscript"/>
    </w:rPr>
  </w:style>
  <w:style w:type="character" w:customStyle="1" w:styleId="EndnoteAnchor">
    <w:name w:val="Endnote Anchor"/>
    <w:rsid w:val="004416AA"/>
    <w:rPr>
      <w:vertAlign w:val="superscript"/>
    </w:rPr>
  </w:style>
  <w:style w:type="character" w:customStyle="1" w:styleId="TitelZchn">
    <w:name w:val="Titel Zchn"/>
    <w:basedOn w:val="Absatz-Standardschriftart"/>
    <w:link w:val="Titel"/>
    <w:uiPriority w:val="10"/>
    <w:qFormat/>
    <w:rsid w:val="004416AA"/>
    <w:rPr>
      <w:rFonts w:asciiTheme="majorHAnsi" w:eastAsiaTheme="majorEastAsia" w:hAnsiTheme="majorHAnsi" w:cstheme="majorBidi"/>
      <w:spacing w:val="-10"/>
      <w:kern w:val="2"/>
      <w:sz w:val="56"/>
      <w:szCs w:val="56"/>
    </w:rPr>
  </w:style>
  <w:style w:type="character" w:styleId="Fett">
    <w:name w:val="Strong"/>
    <w:basedOn w:val="Absatz-Standardschriftart"/>
    <w:uiPriority w:val="22"/>
    <w:qFormat/>
    <w:rsid w:val="004416AA"/>
    <w:rPr>
      <w:b/>
      <w:bCs/>
    </w:rPr>
  </w:style>
  <w:style w:type="character" w:styleId="Platzhaltertext">
    <w:name w:val="Placeholder Text"/>
    <w:basedOn w:val="Absatz-Standardschriftart"/>
    <w:uiPriority w:val="99"/>
    <w:semiHidden/>
    <w:qFormat/>
    <w:rsid w:val="004416AA"/>
    <w:rPr>
      <w:color w:val="808080"/>
    </w:rPr>
  </w:style>
  <w:style w:type="character" w:styleId="Hervorhebung">
    <w:name w:val="Emphasis"/>
    <w:basedOn w:val="Absatz-Standardschriftart"/>
    <w:uiPriority w:val="20"/>
    <w:qFormat/>
    <w:rsid w:val="004416AA"/>
    <w:rPr>
      <w:i/>
      <w:iCs/>
    </w:rPr>
  </w:style>
  <w:style w:type="character" w:customStyle="1" w:styleId="ListLabel1">
    <w:name w:val="ListLabel 1"/>
    <w:qFormat/>
    <w:rsid w:val="004416AA"/>
    <w:rPr>
      <w:rFonts w:cs="Courier New"/>
    </w:rPr>
  </w:style>
  <w:style w:type="character" w:customStyle="1" w:styleId="ListLabel2">
    <w:name w:val="ListLabel 2"/>
    <w:qFormat/>
    <w:rsid w:val="004416AA"/>
    <w:rPr>
      <w:rFonts w:cs="Courier New"/>
    </w:rPr>
  </w:style>
  <w:style w:type="character" w:customStyle="1" w:styleId="ListLabel3">
    <w:name w:val="ListLabel 3"/>
    <w:qFormat/>
    <w:rsid w:val="004416AA"/>
    <w:rPr>
      <w:rFonts w:cs="Courier New"/>
    </w:rPr>
  </w:style>
  <w:style w:type="character" w:customStyle="1" w:styleId="ListLabel4">
    <w:name w:val="ListLabel 4"/>
    <w:qFormat/>
    <w:rsid w:val="004416AA"/>
    <w:rPr>
      <w:rFonts w:cs="Courier New"/>
    </w:rPr>
  </w:style>
  <w:style w:type="character" w:customStyle="1" w:styleId="ListLabel5">
    <w:name w:val="ListLabel 5"/>
    <w:qFormat/>
    <w:rsid w:val="004416AA"/>
    <w:rPr>
      <w:rFonts w:cs="Courier New"/>
    </w:rPr>
  </w:style>
  <w:style w:type="character" w:customStyle="1" w:styleId="ListLabel6">
    <w:name w:val="ListLabel 6"/>
    <w:qFormat/>
    <w:rsid w:val="004416AA"/>
    <w:rPr>
      <w:rFonts w:cs="Courier New"/>
    </w:rPr>
  </w:style>
  <w:style w:type="character" w:customStyle="1" w:styleId="ListLabel7">
    <w:name w:val="ListLabel 7"/>
    <w:qFormat/>
    <w:rsid w:val="004416AA"/>
    <w:rPr>
      <w:rFonts w:cs="Courier New"/>
    </w:rPr>
  </w:style>
  <w:style w:type="character" w:customStyle="1" w:styleId="ListLabel8">
    <w:name w:val="ListLabel 8"/>
    <w:qFormat/>
    <w:rsid w:val="004416AA"/>
    <w:rPr>
      <w:rFonts w:cs="Courier New"/>
    </w:rPr>
  </w:style>
  <w:style w:type="character" w:customStyle="1" w:styleId="ListLabel9">
    <w:name w:val="ListLabel 9"/>
    <w:qFormat/>
    <w:rsid w:val="004416AA"/>
    <w:rPr>
      <w:rFonts w:cs="Courier New"/>
    </w:rPr>
  </w:style>
  <w:style w:type="character" w:customStyle="1" w:styleId="ListLabel10">
    <w:name w:val="ListLabel 10"/>
    <w:qFormat/>
    <w:rsid w:val="004416AA"/>
    <w:rPr>
      <w:rFonts w:cs="Courier New"/>
    </w:rPr>
  </w:style>
  <w:style w:type="character" w:customStyle="1" w:styleId="ListLabel11">
    <w:name w:val="ListLabel 11"/>
    <w:qFormat/>
    <w:rsid w:val="004416AA"/>
    <w:rPr>
      <w:rFonts w:cs="Courier New"/>
    </w:rPr>
  </w:style>
  <w:style w:type="character" w:customStyle="1" w:styleId="ListLabel12">
    <w:name w:val="ListLabel 12"/>
    <w:qFormat/>
    <w:rsid w:val="004416AA"/>
    <w:rPr>
      <w:rFonts w:cs="Courier New"/>
    </w:rPr>
  </w:style>
  <w:style w:type="character" w:customStyle="1" w:styleId="ListLabel13">
    <w:name w:val="ListLabel 13"/>
    <w:qFormat/>
    <w:rsid w:val="004416AA"/>
    <w:rPr>
      <w:rFonts w:cs="Courier New"/>
    </w:rPr>
  </w:style>
  <w:style w:type="character" w:customStyle="1" w:styleId="ListLabel14">
    <w:name w:val="ListLabel 14"/>
    <w:qFormat/>
    <w:rsid w:val="004416AA"/>
    <w:rPr>
      <w:rFonts w:cs="Courier New"/>
    </w:rPr>
  </w:style>
  <w:style w:type="character" w:customStyle="1" w:styleId="ListLabel15">
    <w:name w:val="ListLabel 15"/>
    <w:qFormat/>
    <w:rsid w:val="004416AA"/>
    <w:rPr>
      <w:rFonts w:cs="Courier New"/>
    </w:rPr>
  </w:style>
  <w:style w:type="character" w:customStyle="1" w:styleId="ListLabel16">
    <w:name w:val="ListLabel 16"/>
    <w:qFormat/>
    <w:rsid w:val="004416AA"/>
    <w:rPr>
      <w:rFonts w:cs="Courier New"/>
    </w:rPr>
  </w:style>
  <w:style w:type="character" w:customStyle="1" w:styleId="ListLabel17">
    <w:name w:val="ListLabel 17"/>
    <w:qFormat/>
    <w:rsid w:val="004416AA"/>
    <w:rPr>
      <w:rFonts w:cs="Courier New"/>
    </w:rPr>
  </w:style>
  <w:style w:type="character" w:customStyle="1" w:styleId="ListLabel18">
    <w:name w:val="ListLabel 18"/>
    <w:qFormat/>
    <w:rsid w:val="004416AA"/>
    <w:rPr>
      <w:rFonts w:cs="Courier New"/>
    </w:rPr>
  </w:style>
  <w:style w:type="character" w:customStyle="1" w:styleId="ListLabel19">
    <w:name w:val="ListLabel 19"/>
    <w:qFormat/>
    <w:rsid w:val="004416AA"/>
    <w:rPr>
      <w:rFonts w:cs="Courier New"/>
    </w:rPr>
  </w:style>
  <w:style w:type="character" w:customStyle="1" w:styleId="ListLabel20">
    <w:name w:val="ListLabel 20"/>
    <w:qFormat/>
    <w:rsid w:val="004416AA"/>
    <w:rPr>
      <w:rFonts w:cs="Courier New"/>
    </w:rPr>
  </w:style>
  <w:style w:type="character" w:customStyle="1" w:styleId="ListLabel21">
    <w:name w:val="ListLabel 21"/>
    <w:qFormat/>
    <w:rsid w:val="004416AA"/>
    <w:rPr>
      <w:rFonts w:cs="Courier New"/>
    </w:rPr>
  </w:style>
  <w:style w:type="character" w:customStyle="1" w:styleId="ListLabel22">
    <w:name w:val="ListLabel 22"/>
    <w:qFormat/>
    <w:rsid w:val="004416AA"/>
    <w:rPr>
      <w:rFonts w:cs="Courier New"/>
    </w:rPr>
  </w:style>
  <w:style w:type="character" w:customStyle="1" w:styleId="ListLabel23">
    <w:name w:val="ListLabel 23"/>
    <w:qFormat/>
    <w:rsid w:val="004416AA"/>
    <w:rPr>
      <w:rFonts w:cs="Courier New"/>
    </w:rPr>
  </w:style>
  <w:style w:type="character" w:customStyle="1" w:styleId="ListLabel24">
    <w:name w:val="ListLabel 24"/>
    <w:qFormat/>
    <w:rsid w:val="004416AA"/>
    <w:rPr>
      <w:rFonts w:cs="Courier New"/>
    </w:rPr>
  </w:style>
  <w:style w:type="character" w:customStyle="1" w:styleId="ListLabel25">
    <w:name w:val="ListLabel 25"/>
    <w:qFormat/>
    <w:rsid w:val="004416AA"/>
    <w:rPr>
      <w:rFonts w:cs="Courier New"/>
    </w:rPr>
  </w:style>
  <w:style w:type="character" w:customStyle="1" w:styleId="ListLabel26">
    <w:name w:val="ListLabel 26"/>
    <w:qFormat/>
    <w:rsid w:val="004416AA"/>
    <w:rPr>
      <w:rFonts w:cs="Courier New"/>
    </w:rPr>
  </w:style>
  <w:style w:type="character" w:customStyle="1" w:styleId="ListLabel27">
    <w:name w:val="ListLabel 27"/>
    <w:qFormat/>
    <w:rsid w:val="004416AA"/>
    <w:rPr>
      <w:rFonts w:cs="Courier New"/>
    </w:rPr>
  </w:style>
  <w:style w:type="character" w:customStyle="1" w:styleId="ListLabel28">
    <w:name w:val="ListLabel 28"/>
    <w:qFormat/>
    <w:rsid w:val="004416AA"/>
    <w:rPr>
      <w:rFonts w:cs="Courier New"/>
    </w:rPr>
  </w:style>
  <w:style w:type="character" w:customStyle="1" w:styleId="ListLabel29">
    <w:name w:val="ListLabel 29"/>
    <w:qFormat/>
    <w:rsid w:val="004416AA"/>
    <w:rPr>
      <w:rFonts w:cs="Courier New"/>
    </w:rPr>
  </w:style>
  <w:style w:type="character" w:customStyle="1" w:styleId="ListLabel30">
    <w:name w:val="ListLabel 30"/>
    <w:qFormat/>
    <w:rsid w:val="004416AA"/>
    <w:rPr>
      <w:rFonts w:cs="Courier New"/>
    </w:rPr>
  </w:style>
  <w:style w:type="character" w:customStyle="1" w:styleId="ListLabel31">
    <w:name w:val="ListLabel 31"/>
    <w:qFormat/>
    <w:rsid w:val="004416AA"/>
    <w:rPr>
      <w:rFonts w:cs="Courier New"/>
    </w:rPr>
  </w:style>
  <w:style w:type="character" w:customStyle="1" w:styleId="ListLabel32">
    <w:name w:val="ListLabel 32"/>
    <w:qFormat/>
    <w:rsid w:val="004416AA"/>
    <w:rPr>
      <w:rFonts w:cs="Courier New"/>
    </w:rPr>
  </w:style>
  <w:style w:type="character" w:customStyle="1" w:styleId="ListLabel33">
    <w:name w:val="ListLabel 33"/>
    <w:qFormat/>
    <w:rsid w:val="004416AA"/>
    <w:rPr>
      <w:rFonts w:cs="Courier New"/>
    </w:rPr>
  </w:style>
  <w:style w:type="character" w:customStyle="1" w:styleId="ListLabel34">
    <w:name w:val="ListLabel 34"/>
    <w:qFormat/>
    <w:rsid w:val="004416AA"/>
    <w:rPr>
      <w:rFonts w:cs="Courier New"/>
    </w:rPr>
  </w:style>
  <w:style w:type="character" w:customStyle="1" w:styleId="ListLabel35">
    <w:name w:val="ListLabel 35"/>
    <w:qFormat/>
    <w:rsid w:val="004416AA"/>
    <w:rPr>
      <w:rFonts w:eastAsia="Calibri" w:cs="Calibri"/>
    </w:rPr>
  </w:style>
  <w:style w:type="character" w:customStyle="1" w:styleId="ListLabel36">
    <w:name w:val="ListLabel 36"/>
    <w:qFormat/>
    <w:rsid w:val="004416AA"/>
    <w:rPr>
      <w:rFonts w:cs="Courier New"/>
    </w:rPr>
  </w:style>
  <w:style w:type="character" w:customStyle="1" w:styleId="ListLabel37">
    <w:name w:val="ListLabel 37"/>
    <w:qFormat/>
    <w:rsid w:val="004416AA"/>
    <w:rPr>
      <w:rFonts w:cs="Courier New"/>
    </w:rPr>
  </w:style>
  <w:style w:type="character" w:customStyle="1" w:styleId="ListLabel38">
    <w:name w:val="ListLabel 38"/>
    <w:qFormat/>
    <w:rsid w:val="004416AA"/>
    <w:rPr>
      <w:rFonts w:cs="Courier New"/>
    </w:rPr>
  </w:style>
  <w:style w:type="character" w:customStyle="1" w:styleId="ListLabel39">
    <w:name w:val="ListLabel 39"/>
    <w:qFormat/>
    <w:rsid w:val="004416AA"/>
    <w:rPr>
      <w:rFonts w:cs="Courier New"/>
    </w:rPr>
  </w:style>
  <w:style w:type="character" w:customStyle="1" w:styleId="ListLabel40">
    <w:name w:val="ListLabel 40"/>
    <w:qFormat/>
    <w:rsid w:val="004416AA"/>
    <w:rPr>
      <w:rFonts w:cs="Courier New"/>
    </w:rPr>
  </w:style>
  <w:style w:type="character" w:customStyle="1" w:styleId="ListLabel41">
    <w:name w:val="ListLabel 41"/>
    <w:qFormat/>
    <w:rsid w:val="004416AA"/>
    <w:rPr>
      <w:rFonts w:cs="Courier New"/>
    </w:rPr>
  </w:style>
  <w:style w:type="character" w:customStyle="1" w:styleId="ListLabel42">
    <w:name w:val="ListLabel 42"/>
    <w:qFormat/>
    <w:rsid w:val="004416AA"/>
    <w:rPr>
      <w:rFonts w:cs="Courier New"/>
    </w:rPr>
  </w:style>
  <w:style w:type="character" w:customStyle="1" w:styleId="ListLabel43">
    <w:name w:val="ListLabel 43"/>
    <w:qFormat/>
    <w:rsid w:val="004416AA"/>
    <w:rPr>
      <w:rFonts w:cs="Courier New"/>
    </w:rPr>
  </w:style>
  <w:style w:type="character" w:customStyle="1" w:styleId="ListLabel44">
    <w:name w:val="ListLabel 44"/>
    <w:qFormat/>
    <w:rsid w:val="004416AA"/>
    <w:rPr>
      <w:rFonts w:cs="Courier New"/>
    </w:rPr>
  </w:style>
  <w:style w:type="character" w:customStyle="1" w:styleId="ListLabel45">
    <w:name w:val="ListLabel 45"/>
    <w:qFormat/>
    <w:rsid w:val="004416AA"/>
    <w:rPr>
      <w:rFonts w:cs="Courier New"/>
    </w:rPr>
  </w:style>
  <w:style w:type="character" w:customStyle="1" w:styleId="ListLabel46">
    <w:name w:val="ListLabel 46"/>
    <w:qFormat/>
    <w:rsid w:val="004416AA"/>
    <w:rPr>
      <w:rFonts w:cs="Courier New"/>
    </w:rPr>
  </w:style>
  <w:style w:type="character" w:customStyle="1" w:styleId="ListLabel47">
    <w:name w:val="ListLabel 47"/>
    <w:qFormat/>
    <w:rsid w:val="004416AA"/>
    <w:rPr>
      <w:rFonts w:cs="Courier New"/>
    </w:rPr>
  </w:style>
  <w:style w:type="character" w:customStyle="1" w:styleId="ListLabel48">
    <w:name w:val="ListLabel 48"/>
    <w:qFormat/>
    <w:rsid w:val="004416AA"/>
    <w:rPr>
      <w:rFonts w:cs="Courier New"/>
    </w:rPr>
  </w:style>
  <w:style w:type="character" w:customStyle="1" w:styleId="ListLabel49">
    <w:name w:val="ListLabel 49"/>
    <w:qFormat/>
    <w:rsid w:val="004416AA"/>
    <w:rPr>
      <w:rFonts w:cs="Courier New"/>
    </w:rPr>
  </w:style>
  <w:style w:type="character" w:customStyle="1" w:styleId="js-about-item-abstr">
    <w:name w:val="js-about-item-abstr"/>
    <w:basedOn w:val="Absatz-Standardschriftart"/>
    <w:qFormat/>
    <w:rsid w:val="004416AA"/>
  </w:style>
  <w:style w:type="character" w:customStyle="1" w:styleId="KopfzeileZchn">
    <w:name w:val="Kopfzeile Zchn"/>
    <w:basedOn w:val="Absatz-Standardschriftart"/>
    <w:link w:val="Kopfzeile"/>
    <w:uiPriority w:val="99"/>
    <w:qFormat/>
    <w:rsid w:val="004416AA"/>
  </w:style>
  <w:style w:type="character" w:customStyle="1" w:styleId="FuzeileZchn">
    <w:name w:val="Fußzeile Zchn"/>
    <w:basedOn w:val="Absatz-Standardschriftart"/>
    <w:link w:val="Fuzeile"/>
    <w:uiPriority w:val="99"/>
    <w:qFormat/>
    <w:rsid w:val="004416AA"/>
  </w:style>
  <w:style w:type="character" w:styleId="Zeilennummer">
    <w:name w:val="line number"/>
    <w:basedOn w:val="Absatz-Standardschriftart"/>
    <w:uiPriority w:val="99"/>
    <w:semiHidden/>
    <w:unhideWhenUsed/>
    <w:qFormat/>
    <w:rsid w:val="004416AA"/>
  </w:style>
  <w:style w:type="character" w:customStyle="1" w:styleId="ListLabel50">
    <w:name w:val="ListLabel 50"/>
    <w:qFormat/>
    <w:rsid w:val="004416AA"/>
    <w:rPr>
      <w:rFonts w:cs="Symbol"/>
    </w:rPr>
  </w:style>
  <w:style w:type="character" w:customStyle="1" w:styleId="ListLabel51">
    <w:name w:val="ListLabel 51"/>
    <w:qFormat/>
    <w:rsid w:val="004416AA"/>
    <w:rPr>
      <w:rFonts w:cs="Courier New"/>
    </w:rPr>
  </w:style>
  <w:style w:type="character" w:customStyle="1" w:styleId="ListLabel52">
    <w:name w:val="ListLabel 52"/>
    <w:qFormat/>
    <w:rsid w:val="004416AA"/>
    <w:rPr>
      <w:rFonts w:cs="Wingdings"/>
    </w:rPr>
  </w:style>
  <w:style w:type="character" w:customStyle="1" w:styleId="ListLabel53">
    <w:name w:val="ListLabel 53"/>
    <w:qFormat/>
    <w:rsid w:val="004416AA"/>
    <w:rPr>
      <w:rFonts w:cs="Symbol"/>
    </w:rPr>
  </w:style>
  <w:style w:type="character" w:customStyle="1" w:styleId="ListLabel54">
    <w:name w:val="ListLabel 54"/>
    <w:qFormat/>
    <w:rsid w:val="004416AA"/>
    <w:rPr>
      <w:rFonts w:cs="Courier New"/>
    </w:rPr>
  </w:style>
  <w:style w:type="character" w:customStyle="1" w:styleId="ListLabel55">
    <w:name w:val="ListLabel 55"/>
    <w:qFormat/>
    <w:rsid w:val="004416AA"/>
    <w:rPr>
      <w:rFonts w:cs="Wingdings"/>
    </w:rPr>
  </w:style>
  <w:style w:type="character" w:customStyle="1" w:styleId="ListLabel56">
    <w:name w:val="ListLabel 56"/>
    <w:qFormat/>
    <w:rsid w:val="004416AA"/>
    <w:rPr>
      <w:rFonts w:cs="Symbol"/>
    </w:rPr>
  </w:style>
  <w:style w:type="character" w:customStyle="1" w:styleId="ListLabel57">
    <w:name w:val="ListLabel 57"/>
    <w:qFormat/>
    <w:rsid w:val="004416AA"/>
    <w:rPr>
      <w:rFonts w:cs="Courier New"/>
    </w:rPr>
  </w:style>
  <w:style w:type="character" w:customStyle="1" w:styleId="ListLabel58">
    <w:name w:val="ListLabel 58"/>
    <w:qFormat/>
    <w:rsid w:val="004416AA"/>
    <w:rPr>
      <w:rFonts w:cs="Wingdings"/>
    </w:rPr>
  </w:style>
  <w:style w:type="character" w:customStyle="1" w:styleId="ListLabel59">
    <w:name w:val="ListLabel 59"/>
    <w:qFormat/>
    <w:rsid w:val="004416AA"/>
    <w:rPr>
      <w:rFonts w:cs="Symbol"/>
    </w:rPr>
  </w:style>
  <w:style w:type="character" w:customStyle="1" w:styleId="ListLabel60">
    <w:name w:val="ListLabel 60"/>
    <w:qFormat/>
    <w:rsid w:val="004416AA"/>
    <w:rPr>
      <w:rFonts w:cs="Courier New"/>
    </w:rPr>
  </w:style>
  <w:style w:type="character" w:customStyle="1" w:styleId="ListLabel61">
    <w:name w:val="ListLabel 61"/>
    <w:qFormat/>
    <w:rsid w:val="004416AA"/>
    <w:rPr>
      <w:rFonts w:cs="Wingdings"/>
    </w:rPr>
  </w:style>
  <w:style w:type="character" w:customStyle="1" w:styleId="ListLabel62">
    <w:name w:val="ListLabel 62"/>
    <w:qFormat/>
    <w:rsid w:val="004416AA"/>
    <w:rPr>
      <w:rFonts w:cs="Symbol"/>
    </w:rPr>
  </w:style>
  <w:style w:type="character" w:customStyle="1" w:styleId="ListLabel63">
    <w:name w:val="ListLabel 63"/>
    <w:qFormat/>
    <w:rsid w:val="004416AA"/>
    <w:rPr>
      <w:rFonts w:cs="Courier New"/>
    </w:rPr>
  </w:style>
  <w:style w:type="character" w:customStyle="1" w:styleId="ListLabel64">
    <w:name w:val="ListLabel 64"/>
    <w:qFormat/>
    <w:rsid w:val="004416AA"/>
    <w:rPr>
      <w:rFonts w:cs="Wingdings"/>
    </w:rPr>
  </w:style>
  <w:style w:type="character" w:customStyle="1" w:styleId="ListLabel65">
    <w:name w:val="ListLabel 65"/>
    <w:qFormat/>
    <w:rsid w:val="004416AA"/>
    <w:rPr>
      <w:rFonts w:cs="Symbol"/>
    </w:rPr>
  </w:style>
  <w:style w:type="character" w:customStyle="1" w:styleId="ListLabel66">
    <w:name w:val="ListLabel 66"/>
    <w:qFormat/>
    <w:rsid w:val="004416AA"/>
    <w:rPr>
      <w:rFonts w:cs="Courier New"/>
    </w:rPr>
  </w:style>
  <w:style w:type="character" w:customStyle="1" w:styleId="ListLabel67">
    <w:name w:val="ListLabel 67"/>
    <w:qFormat/>
    <w:rsid w:val="004416AA"/>
    <w:rPr>
      <w:rFonts w:cs="Wingdings"/>
    </w:rPr>
  </w:style>
  <w:style w:type="character" w:customStyle="1" w:styleId="ListLabel68">
    <w:name w:val="ListLabel 68"/>
    <w:qFormat/>
    <w:rsid w:val="004416AA"/>
    <w:rPr>
      <w:rFonts w:cs="Symbol"/>
    </w:rPr>
  </w:style>
  <w:style w:type="character" w:customStyle="1" w:styleId="ListLabel69">
    <w:name w:val="ListLabel 69"/>
    <w:qFormat/>
    <w:rsid w:val="004416AA"/>
    <w:rPr>
      <w:rFonts w:cs="Courier New"/>
    </w:rPr>
  </w:style>
  <w:style w:type="character" w:customStyle="1" w:styleId="ListLabel70">
    <w:name w:val="ListLabel 70"/>
    <w:qFormat/>
    <w:rsid w:val="004416AA"/>
    <w:rPr>
      <w:rFonts w:cs="Wingdings"/>
    </w:rPr>
  </w:style>
  <w:style w:type="character" w:customStyle="1" w:styleId="ListLabel71">
    <w:name w:val="ListLabel 71"/>
    <w:qFormat/>
    <w:rsid w:val="004416AA"/>
    <w:rPr>
      <w:rFonts w:cs="Symbol"/>
    </w:rPr>
  </w:style>
  <w:style w:type="character" w:customStyle="1" w:styleId="ListLabel72">
    <w:name w:val="ListLabel 72"/>
    <w:qFormat/>
    <w:rsid w:val="004416AA"/>
    <w:rPr>
      <w:rFonts w:cs="Courier New"/>
    </w:rPr>
  </w:style>
  <w:style w:type="character" w:customStyle="1" w:styleId="ListLabel73">
    <w:name w:val="ListLabel 73"/>
    <w:qFormat/>
    <w:rsid w:val="004416AA"/>
    <w:rPr>
      <w:rFonts w:cs="Wingdings"/>
    </w:rPr>
  </w:style>
  <w:style w:type="character" w:customStyle="1" w:styleId="ListLabel74">
    <w:name w:val="ListLabel 74"/>
    <w:qFormat/>
    <w:rsid w:val="004416AA"/>
    <w:rPr>
      <w:rFonts w:cs="Symbol"/>
    </w:rPr>
  </w:style>
  <w:style w:type="character" w:customStyle="1" w:styleId="ListLabel75">
    <w:name w:val="ListLabel 75"/>
    <w:qFormat/>
    <w:rsid w:val="004416AA"/>
    <w:rPr>
      <w:rFonts w:cs="Courier New"/>
    </w:rPr>
  </w:style>
  <w:style w:type="character" w:customStyle="1" w:styleId="ListLabel76">
    <w:name w:val="ListLabel 76"/>
    <w:qFormat/>
    <w:rsid w:val="004416AA"/>
    <w:rPr>
      <w:rFonts w:cs="Wingdings"/>
    </w:rPr>
  </w:style>
  <w:style w:type="character" w:customStyle="1" w:styleId="ListLabel77">
    <w:name w:val="ListLabel 77"/>
    <w:qFormat/>
    <w:rsid w:val="004416AA"/>
    <w:rPr>
      <w:rFonts w:cs="Symbol"/>
    </w:rPr>
  </w:style>
  <w:style w:type="character" w:customStyle="1" w:styleId="ListLabel78">
    <w:name w:val="ListLabel 78"/>
    <w:qFormat/>
    <w:rsid w:val="004416AA"/>
    <w:rPr>
      <w:rFonts w:cs="Courier New"/>
    </w:rPr>
  </w:style>
  <w:style w:type="character" w:customStyle="1" w:styleId="ListLabel79">
    <w:name w:val="ListLabel 79"/>
    <w:qFormat/>
    <w:rsid w:val="004416AA"/>
    <w:rPr>
      <w:rFonts w:cs="Wingdings"/>
    </w:rPr>
  </w:style>
  <w:style w:type="character" w:customStyle="1" w:styleId="ListLabel80">
    <w:name w:val="ListLabel 80"/>
    <w:qFormat/>
    <w:rsid w:val="004416AA"/>
    <w:rPr>
      <w:rFonts w:cs="Symbol"/>
    </w:rPr>
  </w:style>
  <w:style w:type="character" w:customStyle="1" w:styleId="ListLabel81">
    <w:name w:val="ListLabel 81"/>
    <w:qFormat/>
    <w:rsid w:val="004416AA"/>
    <w:rPr>
      <w:rFonts w:cs="Courier New"/>
    </w:rPr>
  </w:style>
  <w:style w:type="character" w:customStyle="1" w:styleId="ListLabel82">
    <w:name w:val="ListLabel 82"/>
    <w:qFormat/>
    <w:rsid w:val="004416AA"/>
    <w:rPr>
      <w:rFonts w:cs="Wingdings"/>
    </w:rPr>
  </w:style>
  <w:style w:type="character" w:customStyle="1" w:styleId="ListLabel83">
    <w:name w:val="ListLabel 83"/>
    <w:qFormat/>
    <w:rsid w:val="004416AA"/>
    <w:rPr>
      <w:rFonts w:cs="Symbol"/>
    </w:rPr>
  </w:style>
  <w:style w:type="character" w:customStyle="1" w:styleId="ListLabel84">
    <w:name w:val="ListLabel 84"/>
    <w:qFormat/>
    <w:rsid w:val="004416AA"/>
    <w:rPr>
      <w:rFonts w:cs="Courier New"/>
    </w:rPr>
  </w:style>
  <w:style w:type="character" w:customStyle="1" w:styleId="ListLabel85">
    <w:name w:val="ListLabel 85"/>
    <w:qFormat/>
    <w:rsid w:val="004416AA"/>
    <w:rPr>
      <w:rFonts w:cs="Wingdings"/>
    </w:rPr>
  </w:style>
  <w:style w:type="character" w:customStyle="1" w:styleId="ListLabel86">
    <w:name w:val="ListLabel 86"/>
    <w:qFormat/>
    <w:rsid w:val="004416AA"/>
    <w:rPr>
      <w:rFonts w:cs="Symbol"/>
    </w:rPr>
  </w:style>
  <w:style w:type="character" w:customStyle="1" w:styleId="ListLabel87">
    <w:name w:val="ListLabel 87"/>
    <w:qFormat/>
    <w:rsid w:val="004416AA"/>
    <w:rPr>
      <w:rFonts w:cs="Courier New"/>
    </w:rPr>
  </w:style>
  <w:style w:type="character" w:customStyle="1" w:styleId="ListLabel88">
    <w:name w:val="ListLabel 88"/>
    <w:qFormat/>
    <w:rsid w:val="004416AA"/>
    <w:rPr>
      <w:rFonts w:cs="Calibri"/>
    </w:rPr>
  </w:style>
  <w:style w:type="character" w:customStyle="1" w:styleId="ListLabel89">
    <w:name w:val="ListLabel 89"/>
    <w:qFormat/>
    <w:rsid w:val="004416AA"/>
    <w:rPr>
      <w:rFonts w:cs="Symbol"/>
    </w:rPr>
  </w:style>
  <w:style w:type="character" w:customStyle="1" w:styleId="ListLabel90">
    <w:name w:val="ListLabel 90"/>
    <w:qFormat/>
    <w:rsid w:val="004416AA"/>
    <w:rPr>
      <w:rFonts w:cs="Courier New"/>
    </w:rPr>
  </w:style>
  <w:style w:type="character" w:customStyle="1" w:styleId="ListLabel91">
    <w:name w:val="ListLabel 91"/>
    <w:qFormat/>
    <w:rsid w:val="004416AA"/>
    <w:rPr>
      <w:rFonts w:cs="Wingdings"/>
    </w:rPr>
  </w:style>
  <w:style w:type="character" w:customStyle="1" w:styleId="ListLabel92">
    <w:name w:val="ListLabel 92"/>
    <w:qFormat/>
    <w:rsid w:val="004416AA"/>
    <w:rPr>
      <w:rFonts w:cs="Symbol"/>
    </w:rPr>
  </w:style>
  <w:style w:type="character" w:customStyle="1" w:styleId="ListLabel93">
    <w:name w:val="ListLabel 93"/>
    <w:qFormat/>
    <w:rsid w:val="004416AA"/>
    <w:rPr>
      <w:rFonts w:cs="Courier New"/>
    </w:rPr>
  </w:style>
  <w:style w:type="character" w:customStyle="1" w:styleId="ListLabel94">
    <w:name w:val="ListLabel 94"/>
    <w:qFormat/>
    <w:rsid w:val="004416AA"/>
    <w:rPr>
      <w:rFonts w:cs="Wingdings"/>
    </w:rPr>
  </w:style>
  <w:style w:type="character" w:customStyle="1" w:styleId="ListLabel95">
    <w:name w:val="ListLabel 95"/>
    <w:qFormat/>
    <w:rsid w:val="004416AA"/>
    <w:rPr>
      <w:rFonts w:cs="Symbol"/>
    </w:rPr>
  </w:style>
  <w:style w:type="character" w:customStyle="1" w:styleId="ListLabel96">
    <w:name w:val="ListLabel 96"/>
    <w:qFormat/>
    <w:rsid w:val="004416AA"/>
    <w:rPr>
      <w:rFonts w:cs="Courier New"/>
    </w:rPr>
  </w:style>
  <w:style w:type="character" w:customStyle="1" w:styleId="ListLabel97">
    <w:name w:val="ListLabel 97"/>
    <w:qFormat/>
    <w:rsid w:val="004416AA"/>
    <w:rPr>
      <w:rFonts w:cs="Wingdings"/>
    </w:rPr>
  </w:style>
  <w:style w:type="character" w:customStyle="1" w:styleId="ListLabel98">
    <w:name w:val="ListLabel 98"/>
    <w:qFormat/>
    <w:rsid w:val="004416AA"/>
    <w:rPr>
      <w:rFonts w:cs="Symbol"/>
    </w:rPr>
  </w:style>
  <w:style w:type="character" w:customStyle="1" w:styleId="ListLabel99">
    <w:name w:val="ListLabel 99"/>
    <w:qFormat/>
    <w:rsid w:val="004416AA"/>
    <w:rPr>
      <w:rFonts w:cs="Courier New"/>
    </w:rPr>
  </w:style>
  <w:style w:type="character" w:customStyle="1" w:styleId="ListLabel100">
    <w:name w:val="ListLabel 100"/>
    <w:qFormat/>
    <w:rsid w:val="004416AA"/>
    <w:rPr>
      <w:rFonts w:cs="Wingdings"/>
    </w:rPr>
  </w:style>
  <w:style w:type="character" w:customStyle="1" w:styleId="ListLabel101">
    <w:name w:val="ListLabel 101"/>
    <w:qFormat/>
    <w:rsid w:val="004416AA"/>
    <w:rPr>
      <w:rFonts w:cs="Symbol"/>
    </w:rPr>
  </w:style>
  <w:style w:type="character" w:customStyle="1" w:styleId="ListLabel102">
    <w:name w:val="ListLabel 102"/>
    <w:qFormat/>
    <w:rsid w:val="004416AA"/>
    <w:rPr>
      <w:rFonts w:cs="Courier New"/>
    </w:rPr>
  </w:style>
  <w:style w:type="character" w:customStyle="1" w:styleId="ListLabel103">
    <w:name w:val="ListLabel 103"/>
    <w:qFormat/>
    <w:rsid w:val="004416AA"/>
    <w:rPr>
      <w:rFonts w:cs="Wingdings"/>
    </w:rPr>
  </w:style>
  <w:style w:type="character" w:customStyle="1" w:styleId="ListLabel104">
    <w:name w:val="ListLabel 104"/>
    <w:qFormat/>
    <w:rsid w:val="004416AA"/>
    <w:rPr>
      <w:rFonts w:cs="Symbol"/>
    </w:rPr>
  </w:style>
  <w:style w:type="character" w:customStyle="1" w:styleId="ListLabel105">
    <w:name w:val="ListLabel 105"/>
    <w:qFormat/>
    <w:rsid w:val="004416AA"/>
    <w:rPr>
      <w:rFonts w:cs="Courier New"/>
    </w:rPr>
  </w:style>
  <w:style w:type="character" w:customStyle="1" w:styleId="ListLabel106">
    <w:name w:val="ListLabel 106"/>
    <w:qFormat/>
    <w:rsid w:val="004416AA"/>
    <w:rPr>
      <w:rFonts w:cs="Wingdings"/>
    </w:rPr>
  </w:style>
  <w:style w:type="character" w:customStyle="1" w:styleId="ListLabel107">
    <w:name w:val="ListLabel 107"/>
    <w:qFormat/>
    <w:rsid w:val="004416AA"/>
    <w:rPr>
      <w:rFonts w:cs="Symbol"/>
    </w:rPr>
  </w:style>
  <w:style w:type="character" w:customStyle="1" w:styleId="ListLabel108">
    <w:name w:val="ListLabel 108"/>
    <w:qFormat/>
    <w:rsid w:val="004416AA"/>
    <w:rPr>
      <w:rFonts w:cs="Courier New"/>
    </w:rPr>
  </w:style>
  <w:style w:type="character" w:customStyle="1" w:styleId="ListLabel109">
    <w:name w:val="ListLabel 109"/>
    <w:qFormat/>
    <w:rsid w:val="004416AA"/>
    <w:rPr>
      <w:rFonts w:cs="Wingdings"/>
    </w:rPr>
  </w:style>
  <w:style w:type="character" w:customStyle="1" w:styleId="ListLabel110">
    <w:name w:val="ListLabel 110"/>
    <w:qFormat/>
    <w:rsid w:val="004416AA"/>
    <w:rPr>
      <w:rFonts w:cs="Symbol"/>
    </w:rPr>
  </w:style>
  <w:style w:type="character" w:customStyle="1" w:styleId="ListLabel111">
    <w:name w:val="ListLabel 111"/>
    <w:qFormat/>
    <w:rsid w:val="004416AA"/>
    <w:rPr>
      <w:rFonts w:cs="Courier New"/>
    </w:rPr>
  </w:style>
  <w:style w:type="character" w:customStyle="1" w:styleId="ListLabel112">
    <w:name w:val="ListLabel 112"/>
    <w:qFormat/>
    <w:rsid w:val="004416AA"/>
    <w:rPr>
      <w:rFonts w:cs="Wingdings"/>
    </w:rPr>
  </w:style>
  <w:style w:type="character" w:customStyle="1" w:styleId="ListLabel113">
    <w:name w:val="ListLabel 113"/>
    <w:qFormat/>
    <w:rsid w:val="004416AA"/>
    <w:rPr>
      <w:rFonts w:cs="Symbol"/>
    </w:rPr>
  </w:style>
  <w:style w:type="character" w:customStyle="1" w:styleId="ListLabel114">
    <w:name w:val="ListLabel 114"/>
    <w:qFormat/>
    <w:rsid w:val="004416AA"/>
    <w:rPr>
      <w:rFonts w:cs="Courier New"/>
    </w:rPr>
  </w:style>
  <w:style w:type="character" w:customStyle="1" w:styleId="ListLabel115">
    <w:name w:val="ListLabel 115"/>
    <w:qFormat/>
    <w:rsid w:val="004416AA"/>
    <w:rPr>
      <w:rFonts w:cs="Wingdings"/>
    </w:rPr>
  </w:style>
  <w:style w:type="character" w:customStyle="1" w:styleId="ListLabel116">
    <w:name w:val="ListLabel 116"/>
    <w:qFormat/>
    <w:rsid w:val="004416AA"/>
    <w:rPr>
      <w:rFonts w:cs="Symbol"/>
    </w:rPr>
  </w:style>
  <w:style w:type="character" w:customStyle="1" w:styleId="ListLabel117">
    <w:name w:val="ListLabel 117"/>
    <w:qFormat/>
    <w:rsid w:val="004416AA"/>
    <w:rPr>
      <w:rFonts w:cs="Courier New"/>
    </w:rPr>
  </w:style>
  <w:style w:type="character" w:customStyle="1" w:styleId="ListLabel118">
    <w:name w:val="ListLabel 118"/>
    <w:qFormat/>
    <w:rsid w:val="004416AA"/>
    <w:rPr>
      <w:rFonts w:cs="Wingdings"/>
    </w:rPr>
  </w:style>
  <w:style w:type="character" w:customStyle="1" w:styleId="ListLabel119">
    <w:name w:val="ListLabel 119"/>
    <w:qFormat/>
    <w:rsid w:val="004416AA"/>
    <w:rPr>
      <w:rFonts w:cs="Symbol"/>
    </w:rPr>
  </w:style>
  <w:style w:type="character" w:customStyle="1" w:styleId="ListLabel120">
    <w:name w:val="ListLabel 120"/>
    <w:qFormat/>
    <w:rsid w:val="004416AA"/>
    <w:rPr>
      <w:rFonts w:cs="Courier New"/>
    </w:rPr>
  </w:style>
  <w:style w:type="character" w:customStyle="1" w:styleId="ListLabel121">
    <w:name w:val="ListLabel 121"/>
    <w:qFormat/>
    <w:rsid w:val="004416AA"/>
    <w:rPr>
      <w:rFonts w:cs="Wingdings"/>
    </w:rPr>
  </w:style>
  <w:style w:type="character" w:customStyle="1" w:styleId="ListLabel122">
    <w:name w:val="ListLabel 122"/>
    <w:qFormat/>
    <w:rsid w:val="004416AA"/>
    <w:rPr>
      <w:rFonts w:cs="Courier New"/>
    </w:rPr>
  </w:style>
  <w:style w:type="character" w:customStyle="1" w:styleId="ListLabel123">
    <w:name w:val="ListLabel 123"/>
    <w:qFormat/>
    <w:rsid w:val="004416AA"/>
    <w:rPr>
      <w:rFonts w:cs="Courier New"/>
    </w:rPr>
  </w:style>
  <w:style w:type="character" w:customStyle="1" w:styleId="ListLabel124">
    <w:name w:val="ListLabel 124"/>
    <w:qFormat/>
    <w:rsid w:val="004416AA"/>
    <w:rPr>
      <w:rFonts w:cs="Courier New"/>
    </w:rPr>
  </w:style>
  <w:style w:type="character" w:customStyle="1" w:styleId="FootnoteAnchor">
    <w:name w:val="Footnote Anchor"/>
    <w:rsid w:val="004416AA"/>
    <w:rPr>
      <w:vertAlign w:val="superscript"/>
    </w:rPr>
  </w:style>
  <w:style w:type="character" w:customStyle="1" w:styleId="FootnoteCharacters">
    <w:name w:val="Footnote Characters"/>
    <w:qFormat/>
    <w:rsid w:val="004416AA"/>
  </w:style>
  <w:style w:type="paragraph" w:customStyle="1" w:styleId="Heading">
    <w:name w:val="Heading"/>
    <w:basedOn w:val="Standard"/>
    <w:next w:val="Textkrper"/>
    <w:qFormat/>
    <w:rsid w:val="004416AA"/>
    <w:pPr>
      <w:keepNext/>
      <w:spacing w:before="240" w:after="120"/>
    </w:pPr>
    <w:rPr>
      <w:rFonts w:ascii="Liberation Sans" w:eastAsia="Noto Sans CJK SC" w:hAnsi="Liberation Sans" w:cs="Lohit Devanagari"/>
      <w:sz w:val="28"/>
      <w:szCs w:val="28"/>
    </w:rPr>
  </w:style>
  <w:style w:type="paragraph" w:styleId="Textkrper">
    <w:name w:val="Body Text"/>
    <w:basedOn w:val="Standard"/>
    <w:link w:val="TextkrperZchn"/>
    <w:rsid w:val="004416AA"/>
    <w:pPr>
      <w:spacing w:after="140" w:line="276" w:lineRule="auto"/>
    </w:pPr>
  </w:style>
  <w:style w:type="character" w:customStyle="1" w:styleId="TextkrperZchn">
    <w:name w:val="Textkörper Zchn"/>
    <w:basedOn w:val="Absatz-Standardschriftart"/>
    <w:link w:val="Textkrper"/>
    <w:rsid w:val="004416AA"/>
    <w:rPr>
      <w:rFonts w:ascii="Times New Roman" w:hAnsi="Times New Roman" w:cs="Times New Roman"/>
    </w:rPr>
  </w:style>
  <w:style w:type="paragraph" w:styleId="Liste">
    <w:name w:val="List"/>
    <w:basedOn w:val="Textkrper"/>
    <w:rsid w:val="004416AA"/>
    <w:rPr>
      <w:rFonts w:cs="Lohit Devanagari"/>
    </w:rPr>
  </w:style>
  <w:style w:type="paragraph" w:styleId="Beschriftung">
    <w:name w:val="caption"/>
    <w:basedOn w:val="Standard"/>
    <w:next w:val="Standard"/>
    <w:uiPriority w:val="35"/>
    <w:unhideWhenUsed/>
    <w:qFormat/>
    <w:rsid w:val="004416AA"/>
    <w:pPr>
      <w:spacing w:after="200" w:line="240" w:lineRule="auto"/>
    </w:pPr>
    <w:rPr>
      <w:i/>
      <w:iCs/>
      <w:sz w:val="20"/>
      <w:szCs w:val="20"/>
    </w:rPr>
  </w:style>
  <w:style w:type="paragraph" w:customStyle="1" w:styleId="Index">
    <w:name w:val="Index"/>
    <w:basedOn w:val="Standard"/>
    <w:qFormat/>
    <w:rsid w:val="004416AA"/>
    <w:pPr>
      <w:suppressLineNumbers/>
    </w:pPr>
    <w:rPr>
      <w:rFonts w:cs="Lohit Devanagari"/>
    </w:rPr>
  </w:style>
  <w:style w:type="paragraph" w:styleId="Listenabsatz">
    <w:name w:val="List Paragraph"/>
    <w:basedOn w:val="Standard"/>
    <w:uiPriority w:val="34"/>
    <w:qFormat/>
    <w:rsid w:val="004416AA"/>
    <w:pPr>
      <w:ind w:left="720"/>
      <w:contextualSpacing/>
    </w:pPr>
  </w:style>
  <w:style w:type="paragraph" w:styleId="Kommentartext">
    <w:name w:val="annotation text"/>
    <w:basedOn w:val="Standard"/>
    <w:link w:val="KommentartextZchn"/>
    <w:uiPriority w:val="99"/>
    <w:unhideWhenUsed/>
    <w:qFormat/>
    <w:rsid w:val="004416AA"/>
    <w:pPr>
      <w:spacing w:line="240" w:lineRule="auto"/>
    </w:pPr>
    <w:rPr>
      <w:rFonts w:asciiTheme="minorHAnsi" w:hAnsiTheme="minorHAnsi" w:cstheme="minorBidi"/>
      <w:sz w:val="20"/>
      <w:szCs w:val="20"/>
    </w:rPr>
  </w:style>
  <w:style w:type="character" w:customStyle="1" w:styleId="CommentTextChar1">
    <w:name w:val="Comment Text Char1"/>
    <w:basedOn w:val="Absatz-Standardschriftart"/>
    <w:uiPriority w:val="99"/>
    <w:semiHidden/>
    <w:rsid w:val="004416AA"/>
    <w:rPr>
      <w:rFonts w:ascii="Times New Roman" w:hAnsi="Times New Roman" w:cs="Times New Roman"/>
      <w:sz w:val="20"/>
      <w:szCs w:val="20"/>
    </w:rPr>
  </w:style>
  <w:style w:type="paragraph" w:styleId="Sprechblasentext">
    <w:name w:val="Balloon Text"/>
    <w:basedOn w:val="Standard"/>
    <w:link w:val="SprechblasentextZchn"/>
    <w:uiPriority w:val="99"/>
    <w:semiHidden/>
    <w:unhideWhenUsed/>
    <w:qFormat/>
    <w:rsid w:val="004416AA"/>
    <w:pPr>
      <w:spacing w:after="0" w:line="240" w:lineRule="auto"/>
    </w:pPr>
    <w:rPr>
      <w:rFonts w:ascii="Segoe UI" w:hAnsi="Segoe UI" w:cs="Segoe UI"/>
      <w:sz w:val="18"/>
      <w:szCs w:val="18"/>
    </w:rPr>
  </w:style>
  <w:style w:type="character" w:customStyle="1" w:styleId="BalloonTextChar1">
    <w:name w:val="Balloon Text Char1"/>
    <w:basedOn w:val="Absatz-Standardschriftart"/>
    <w:uiPriority w:val="99"/>
    <w:semiHidden/>
    <w:rsid w:val="004416AA"/>
    <w:rPr>
      <w:rFonts w:ascii="Segoe UI" w:hAnsi="Segoe UI" w:cs="Segoe UI"/>
      <w:sz w:val="18"/>
      <w:szCs w:val="18"/>
    </w:rPr>
  </w:style>
  <w:style w:type="paragraph" w:styleId="Kommentarthema">
    <w:name w:val="annotation subject"/>
    <w:basedOn w:val="Kommentartext"/>
    <w:link w:val="KommentarthemaZchn"/>
    <w:uiPriority w:val="99"/>
    <w:semiHidden/>
    <w:unhideWhenUsed/>
    <w:qFormat/>
    <w:rsid w:val="004416AA"/>
    <w:rPr>
      <w:b/>
      <w:bCs/>
    </w:rPr>
  </w:style>
  <w:style w:type="character" w:customStyle="1" w:styleId="CommentSubjectChar1">
    <w:name w:val="Comment Subject Char1"/>
    <w:basedOn w:val="CommentTextChar1"/>
    <w:uiPriority w:val="99"/>
    <w:semiHidden/>
    <w:rsid w:val="004416AA"/>
    <w:rPr>
      <w:rFonts w:ascii="Times New Roman" w:hAnsi="Times New Roman" w:cs="Times New Roman"/>
      <w:b/>
      <w:bCs/>
      <w:sz w:val="20"/>
      <w:szCs w:val="20"/>
    </w:rPr>
  </w:style>
  <w:style w:type="paragraph" w:styleId="HTMLVorformatiert">
    <w:name w:val="HTML Preformatted"/>
    <w:basedOn w:val="Standard"/>
    <w:link w:val="HTMLVorformatiertZchn"/>
    <w:uiPriority w:val="99"/>
    <w:unhideWhenUsed/>
    <w:qFormat/>
    <w:rsid w:val="00441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Absatz-Standardschriftart"/>
    <w:uiPriority w:val="99"/>
    <w:semiHidden/>
    <w:rsid w:val="004416AA"/>
    <w:rPr>
      <w:rFonts w:ascii="Consolas" w:hAnsi="Consolas" w:cs="Times New Roman"/>
      <w:sz w:val="20"/>
      <w:szCs w:val="20"/>
    </w:rPr>
  </w:style>
  <w:style w:type="paragraph" w:styleId="Endnotentext">
    <w:name w:val="endnote text"/>
    <w:basedOn w:val="Standard"/>
    <w:link w:val="EndnotentextZchn"/>
    <w:uiPriority w:val="99"/>
    <w:unhideWhenUsed/>
    <w:rsid w:val="004416AA"/>
    <w:pPr>
      <w:spacing w:after="0" w:line="240" w:lineRule="auto"/>
    </w:pPr>
    <w:rPr>
      <w:rFonts w:asciiTheme="minorHAnsi" w:hAnsiTheme="minorHAnsi" w:cstheme="minorBidi"/>
      <w:sz w:val="20"/>
      <w:szCs w:val="20"/>
    </w:rPr>
  </w:style>
  <w:style w:type="character" w:customStyle="1" w:styleId="EndnoteTextChar1">
    <w:name w:val="Endnote Text Char1"/>
    <w:basedOn w:val="Absatz-Standardschriftart"/>
    <w:uiPriority w:val="99"/>
    <w:semiHidden/>
    <w:rsid w:val="004416AA"/>
    <w:rPr>
      <w:rFonts w:ascii="Times New Roman" w:hAnsi="Times New Roman" w:cs="Times New Roman"/>
      <w:sz w:val="20"/>
      <w:szCs w:val="20"/>
    </w:rPr>
  </w:style>
  <w:style w:type="paragraph" w:styleId="Titel">
    <w:name w:val="Title"/>
    <w:basedOn w:val="Standard"/>
    <w:next w:val="Standard"/>
    <w:link w:val="TitelZchn"/>
    <w:uiPriority w:val="10"/>
    <w:qFormat/>
    <w:rsid w:val="004416AA"/>
    <w:pPr>
      <w:spacing w:after="0" w:line="240" w:lineRule="auto"/>
      <w:contextualSpacing/>
    </w:pPr>
    <w:rPr>
      <w:rFonts w:asciiTheme="majorHAnsi" w:eastAsiaTheme="majorEastAsia" w:hAnsiTheme="majorHAnsi" w:cstheme="majorBidi"/>
      <w:spacing w:val="-10"/>
      <w:kern w:val="2"/>
      <w:sz w:val="56"/>
      <w:szCs w:val="56"/>
    </w:rPr>
  </w:style>
  <w:style w:type="character" w:customStyle="1" w:styleId="TitleChar1">
    <w:name w:val="Title Char1"/>
    <w:basedOn w:val="Absatz-Standardschriftart"/>
    <w:uiPriority w:val="10"/>
    <w:rsid w:val="004416AA"/>
    <w:rPr>
      <w:rFonts w:asciiTheme="majorHAnsi" w:eastAsiaTheme="majorEastAsia" w:hAnsiTheme="majorHAnsi" w:cstheme="majorBidi"/>
      <w:spacing w:val="-10"/>
      <w:kern w:val="28"/>
      <w:sz w:val="56"/>
      <w:szCs w:val="56"/>
    </w:rPr>
  </w:style>
  <w:style w:type="paragraph" w:styleId="StandardWeb">
    <w:name w:val="Normal (Web)"/>
    <w:basedOn w:val="Standard"/>
    <w:uiPriority w:val="99"/>
    <w:semiHidden/>
    <w:unhideWhenUsed/>
    <w:qFormat/>
    <w:rsid w:val="004416AA"/>
    <w:pPr>
      <w:spacing w:beforeAutospacing="1" w:afterAutospacing="1" w:line="240" w:lineRule="auto"/>
    </w:pPr>
    <w:rPr>
      <w:rFonts w:eastAsia="Times New Roman"/>
      <w:sz w:val="24"/>
      <w:szCs w:val="24"/>
    </w:rPr>
  </w:style>
  <w:style w:type="paragraph" w:customStyle="1" w:styleId="FrameContents">
    <w:name w:val="Frame Contents"/>
    <w:basedOn w:val="Standard"/>
    <w:qFormat/>
    <w:rsid w:val="004416AA"/>
  </w:style>
  <w:style w:type="paragraph" w:styleId="berarbeitung">
    <w:name w:val="Revision"/>
    <w:uiPriority w:val="99"/>
    <w:semiHidden/>
    <w:qFormat/>
    <w:rsid w:val="004416AA"/>
    <w:pPr>
      <w:spacing w:after="0" w:line="240" w:lineRule="auto"/>
    </w:pPr>
  </w:style>
  <w:style w:type="paragraph" w:styleId="Kopfzeile">
    <w:name w:val="header"/>
    <w:basedOn w:val="Standard"/>
    <w:link w:val="KopfzeileZchn"/>
    <w:uiPriority w:val="99"/>
    <w:unhideWhenUsed/>
    <w:rsid w:val="004416AA"/>
    <w:pPr>
      <w:tabs>
        <w:tab w:val="center" w:pos="4680"/>
        <w:tab w:val="right" w:pos="9360"/>
      </w:tabs>
      <w:spacing w:after="0" w:line="240" w:lineRule="auto"/>
    </w:pPr>
    <w:rPr>
      <w:rFonts w:asciiTheme="minorHAnsi" w:hAnsiTheme="minorHAnsi" w:cstheme="minorBidi"/>
    </w:rPr>
  </w:style>
  <w:style w:type="character" w:customStyle="1" w:styleId="HeaderChar1">
    <w:name w:val="Header Char1"/>
    <w:basedOn w:val="Absatz-Standardschriftart"/>
    <w:uiPriority w:val="99"/>
    <w:semiHidden/>
    <w:rsid w:val="004416AA"/>
    <w:rPr>
      <w:rFonts w:ascii="Times New Roman" w:hAnsi="Times New Roman" w:cs="Times New Roman"/>
    </w:rPr>
  </w:style>
  <w:style w:type="paragraph" w:styleId="Fuzeile">
    <w:name w:val="footer"/>
    <w:basedOn w:val="Standard"/>
    <w:link w:val="FuzeileZchn"/>
    <w:uiPriority w:val="99"/>
    <w:unhideWhenUsed/>
    <w:rsid w:val="004416AA"/>
    <w:pPr>
      <w:tabs>
        <w:tab w:val="center" w:pos="4680"/>
        <w:tab w:val="right" w:pos="9360"/>
      </w:tabs>
      <w:spacing w:after="0" w:line="240" w:lineRule="auto"/>
    </w:pPr>
    <w:rPr>
      <w:rFonts w:asciiTheme="minorHAnsi" w:hAnsiTheme="minorHAnsi" w:cstheme="minorBidi"/>
    </w:rPr>
  </w:style>
  <w:style w:type="character" w:customStyle="1" w:styleId="FooterChar1">
    <w:name w:val="Footer Char1"/>
    <w:basedOn w:val="Absatz-Standardschriftart"/>
    <w:uiPriority w:val="99"/>
    <w:semiHidden/>
    <w:rsid w:val="004416AA"/>
    <w:rPr>
      <w:rFonts w:ascii="Times New Roman" w:hAnsi="Times New Roman" w:cs="Times New Roman"/>
    </w:rPr>
  </w:style>
  <w:style w:type="paragraph" w:styleId="Funotentext">
    <w:name w:val="footnote text"/>
    <w:basedOn w:val="Standard"/>
    <w:link w:val="FunotentextZchn"/>
    <w:rsid w:val="004416AA"/>
  </w:style>
  <w:style w:type="character" w:customStyle="1" w:styleId="FunotentextZchn">
    <w:name w:val="Fußnotentext Zchn"/>
    <w:basedOn w:val="Absatz-Standardschriftart"/>
    <w:link w:val="Funotentext"/>
    <w:rsid w:val="004416AA"/>
    <w:rPr>
      <w:rFonts w:ascii="Times New Roman" w:hAnsi="Times New Roman" w:cs="Times New Roman"/>
    </w:rPr>
  </w:style>
  <w:style w:type="table" w:styleId="Tabellenraster">
    <w:name w:val="Table Grid"/>
    <w:basedOn w:val="NormaleTabelle"/>
    <w:uiPriority w:val="39"/>
    <w:rsid w:val="0044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uiPriority w:val="39"/>
    <w:rsid w:val="0044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NormaleTabelle"/>
    <w:uiPriority w:val="45"/>
    <w:rsid w:val="004416AA"/>
    <w:pPr>
      <w:spacing w:after="0" w:line="240" w:lineRule="auto"/>
    </w:p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ndnotenzeichen">
    <w:name w:val="endnote reference"/>
    <w:basedOn w:val="Absatz-Standardschriftart"/>
    <w:uiPriority w:val="99"/>
    <w:semiHidden/>
    <w:unhideWhenUsed/>
    <w:rsid w:val="004416AA"/>
    <w:rPr>
      <w:vertAlign w:val="superscript"/>
    </w:rPr>
  </w:style>
  <w:style w:type="character" w:styleId="Hyperlink">
    <w:name w:val="Hyperlink"/>
    <w:basedOn w:val="Absatz-Standardschriftart"/>
    <w:uiPriority w:val="99"/>
    <w:unhideWhenUsed/>
    <w:rsid w:val="004416AA"/>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CF6BB54-4E72-43CC-A1FF-484E76A1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2642</Words>
  <Characters>16651</Characters>
  <Application>Microsoft Office Word</Application>
  <DocSecurity>4</DocSecurity>
  <Lines>138</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Christian Drondorf</cp:lastModifiedBy>
  <cp:revision>2</cp:revision>
  <dcterms:created xsi:type="dcterms:W3CDTF">2020-05-13T07:47:00Z</dcterms:created>
  <dcterms:modified xsi:type="dcterms:W3CDTF">2020-05-13T07:47:00Z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http://www.zotero.org/styles/ecology-and-society</vt:lpwstr>
  </property>
  <property fmtid="{D5CDD505-2E9C-101B-9397-08002B2CF9AE}" pid="13" name="Mendeley Recent Style Name 5_1">
    <vt:lpwstr>Ecology and Society</vt:lpwstr>
  </property>
  <property fmtid="{D5CDD505-2E9C-101B-9397-08002B2CF9AE}" pid="14" name="Mendeley Recent Style Id 6_1">
    <vt:lpwstr>http://www.zotero.org/styles/global-environmental-change</vt:lpwstr>
  </property>
  <property fmtid="{D5CDD505-2E9C-101B-9397-08002B2CF9AE}" pid="15" name="Mendeley Recent Style Name 6_1">
    <vt:lpwstr>Global Environmental Change</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37ae2e4e-e31c-3bf0-a3e9-3b06f43ae066</vt:lpwstr>
  </property>
  <property fmtid="{D5CDD505-2E9C-101B-9397-08002B2CF9AE}" pid="24" name="Mendeley Citation Style_1">
    <vt:lpwstr>http://www.zotero.org/styles/ecology-and-society</vt:lpwstr>
  </property>
</Properties>
</file>